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FF7" w14:textId="79865900" w:rsidR="00834783" w:rsidRPr="00207BEB" w:rsidRDefault="00904E21" w:rsidP="00826B80">
      <w:pPr>
        <w:widowControl w:val="0"/>
        <w:jc w:val="center"/>
        <w:rPr>
          <w:rFonts w:cstheme="minorHAnsi"/>
          <w:b/>
          <w:sz w:val="22"/>
          <w:szCs w:val="22"/>
        </w:rPr>
      </w:pPr>
      <w:r w:rsidRPr="00207BEB">
        <w:rPr>
          <w:rFonts w:cstheme="minorHAnsi"/>
          <w:b/>
          <w:sz w:val="22"/>
          <w:szCs w:val="22"/>
        </w:rPr>
        <w:t xml:space="preserve">Standard Operation </w:t>
      </w:r>
      <w:r w:rsidR="00440D5E" w:rsidRPr="00207BEB">
        <w:rPr>
          <w:rFonts w:cstheme="minorHAnsi"/>
          <w:b/>
          <w:sz w:val="22"/>
          <w:szCs w:val="22"/>
        </w:rPr>
        <w:t>Procedure (S</w:t>
      </w:r>
      <w:r w:rsidR="00965320">
        <w:rPr>
          <w:rFonts w:cstheme="minorHAnsi"/>
          <w:b/>
          <w:sz w:val="22"/>
          <w:szCs w:val="22"/>
        </w:rPr>
        <w:t>.</w:t>
      </w:r>
      <w:r w:rsidR="00440D5E" w:rsidRPr="00207BEB">
        <w:rPr>
          <w:rFonts w:cstheme="minorHAnsi"/>
          <w:b/>
          <w:sz w:val="22"/>
          <w:szCs w:val="22"/>
        </w:rPr>
        <w:t>O</w:t>
      </w:r>
      <w:r w:rsidR="00965320">
        <w:rPr>
          <w:rFonts w:cstheme="minorHAnsi"/>
          <w:b/>
          <w:sz w:val="22"/>
          <w:szCs w:val="22"/>
        </w:rPr>
        <w:t>.</w:t>
      </w:r>
      <w:r w:rsidR="00440D5E" w:rsidRPr="00207BEB">
        <w:rPr>
          <w:rFonts w:cstheme="minorHAnsi"/>
          <w:b/>
          <w:sz w:val="22"/>
          <w:szCs w:val="22"/>
        </w:rPr>
        <w:t>P</w:t>
      </w:r>
      <w:r w:rsidR="00965320">
        <w:rPr>
          <w:rFonts w:cstheme="minorHAnsi"/>
          <w:b/>
          <w:sz w:val="22"/>
          <w:szCs w:val="22"/>
        </w:rPr>
        <w:t>.</w:t>
      </w:r>
      <w:r w:rsidR="00440D5E" w:rsidRPr="00207BEB">
        <w:rPr>
          <w:rFonts w:cstheme="minorHAnsi"/>
          <w:b/>
          <w:sz w:val="22"/>
          <w:szCs w:val="22"/>
        </w:rPr>
        <w:t>)</w:t>
      </w:r>
      <w:r w:rsidR="00093C4F" w:rsidRPr="00207BEB">
        <w:rPr>
          <w:rFonts w:cstheme="minorHAnsi"/>
          <w:b/>
          <w:sz w:val="22"/>
          <w:szCs w:val="22"/>
        </w:rPr>
        <w:t xml:space="preserve"> for the Preparation of </w:t>
      </w:r>
      <w:r w:rsidR="00CB74B7" w:rsidRPr="00207BEB">
        <w:rPr>
          <w:rFonts w:cstheme="minorHAnsi"/>
          <w:b/>
          <w:sz w:val="22"/>
          <w:szCs w:val="22"/>
        </w:rPr>
        <w:t>Bacterial</w:t>
      </w:r>
      <w:r w:rsidR="00093C4F" w:rsidRPr="00207BEB">
        <w:rPr>
          <w:rFonts w:cstheme="minorHAnsi"/>
          <w:b/>
          <w:sz w:val="22"/>
          <w:szCs w:val="22"/>
        </w:rPr>
        <w:t xml:space="preserve"> Glycerol Stock</w:t>
      </w:r>
    </w:p>
    <w:p w14:paraId="79CD6148" w14:textId="369BECD7" w:rsidR="000F2220" w:rsidRPr="00207BEB" w:rsidRDefault="000F2220" w:rsidP="00826B80">
      <w:pPr>
        <w:widowControl w:val="0"/>
        <w:spacing w:before="240"/>
        <w:jc w:val="center"/>
        <w:rPr>
          <w:rFonts w:cstheme="minorHAnsi"/>
          <w:bCs/>
          <w:sz w:val="22"/>
          <w:szCs w:val="22"/>
          <w:lang w:val="es-PR"/>
        </w:rPr>
      </w:pPr>
      <w:r w:rsidRPr="00207BEB">
        <w:rPr>
          <w:rFonts w:cstheme="minorHAnsi"/>
          <w:bCs/>
          <w:sz w:val="22"/>
          <w:szCs w:val="22"/>
          <w:lang w:val="es-PR"/>
        </w:rPr>
        <w:t>S</w:t>
      </w:r>
      <w:r w:rsidR="00965320">
        <w:rPr>
          <w:rFonts w:cstheme="minorHAnsi"/>
          <w:bCs/>
          <w:sz w:val="22"/>
          <w:szCs w:val="22"/>
          <w:lang w:val="es-PR"/>
        </w:rPr>
        <w:t>.</w:t>
      </w:r>
      <w:r w:rsidRPr="00207BEB">
        <w:rPr>
          <w:rFonts w:cstheme="minorHAnsi"/>
          <w:bCs/>
          <w:sz w:val="22"/>
          <w:szCs w:val="22"/>
          <w:lang w:val="es-PR"/>
        </w:rPr>
        <w:t>O</w:t>
      </w:r>
      <w:r w:rsidR="00965320">
        <w:rPr>
          <w:rFonts w:cstheme="minorHAnsi"/>
          <w:bCs/>
          <w:sz w:val="22"/>
          <w:szCs w:val="22"/>
          <w:lang w:val="es-PR"/>
        </w:rPr>
        <w:t>.</w:t>
      </w:r>
      <w:r w:rsidRPr="00207BEB">
        <w:rPr>
          <w:rFonts w:cstheme="minorHAnsi"/>
          <w:bCs/>
          <w:sz w:val="22"/>
          <w:szCs w:val="22"/>
          <w:lang w:val="es-PR"/>
        </w:rPr>
        <w:t>P</w:t>
      </w:r>
      <w:r w:rsidR="00965320">
        <w:rPr>
          <w:rFonts w:cstheme="minorHAnsi"/>
          <w:bCs/>
          <w:sz w:val="22"/>
          <w:szCs w:val="22"/>
          <w:lang w:val="es-PR"/>
        </w:rPr>
        <w:t>.</w:t>
      </w:r>
      <w:r w:rsidRPr="00207BEB">
        <w:rPr>
          <w:rFonts w:cstheme="minorHAnsi"/>
          <w:bCs/>
          <w:sz w:val="22"/>
          <w:szCs w:val="22"/>
          <w:lang w:val="es-PR"/>
        </w:rPr>
        <w:t xml:space="preserve"> prepared by José E Lizardi-Ortiz, Ph.D, 2020</w:t>
      </w:r>
    </w:p>
    <w:p w14:paraId="67BE9B02" w14:textId="7544A113" w:rsidR="009349DC" w:rsidRPr="00207BEB" w:rsidRDefault="009018C6" w:rsidP="00826B80">
      <w:pPr>
        <w:widowControl w:val="0"/>
        <w:spacing w:before="240" w:after="120"/>
        <w:rPr>
          <w:rFonts w:cstheme="minorHAnsi"/>
          <w:bCs/>
          <w:sz w:val="22"/>
          <w:szCs w:val="22"/>
        </w:rPr>
      </w:pPr>
      <w:r>
        <w:rPr>
          <w:rFonts w:cstheme="minorHAnsi"/>
          <w:bCs/>
          <w:sz w:val="22"/>
          <w:szCs w:val="22"/>
        </w:rPr>
        <w:t>This S.O.P. will direct</w:t>
      </w:r>
      <w:r w:rsidR="000D19E8">
        <w:rPr>
          <w:rFonts w:cstheme="minorHAnsi"/>
          <w:bCs/>
          <w:sz w:val="22"/>
          <w:szCs w:val="22"/>
        </w:rPr>
        <w:t xml:space="preserve"> you in the procedure of preparing b</w:t>
      </w:r>
      <w:r w:rsidR="00CB74B7" w:rsidRPr="00207BEB">
        <w:rPr>
          <w:rFonts w:cstheme="minorHAnsi"/>
          <w:bCs/>
          <w:sz w:val="22"/>
          <w:szCs w:val="22"/>
        </w:rPr>
        <w:t xml:space="preserve">acterial </w:t>
      </w:r>
      <w:r w:rsidR="004F61D3">
        <w:rPr>
          <w:rFonts w:cstheme="minorHAnsi"/>
          <w:bCs/>
          <w:sz w:val="22"/>
          <w:szCs w:val="22"/>
        </w:rPr>
        <w:t>g</w:t>
      </w:r>
      <w:r w:rsidR="00280502" w:rsidRPr="00207BEB">
        <w:rPr>
          <w:rFonts w:cstheme="minorHAnsi"/>
          <w:bCs/>
          <w:sz w:val="22"/>
          <w:szCs w:val="22"/>
        </w:rPr>
        <w:t xml:space="preserve">lycerol </w:t>
      </w:r>
      <w:r w:rsidR="004F61D3">
        <w:rPr>
          <w:rFonts w:cstheme="minorHAnsi"/>
          <w:bCs/>
          <w:sz w:val="22"/>
          <w:szCs w:val="22"/>
        </w:rPr>
        <w:t>s</w:t>
      </w:r>
      <w:r w:rsidR="00280502" w:rsidRPr="00207BEB">
        <w:rPr>
          <w:rFonts w:cstheme="minorHAnsi"/>
          <w:bCs/>
          <w:sz w:val="22"/>
          <w:szCs w:val="22"/>
        </w:rPr>
        <w:t>tocks</w:t>
      </w:r>
      <w:r w:rsidR="000D19E8">
        <w:rPr>
          <w:rFonts w:cstheme="minorHAnsi"/>
          <w:bCs/>
          <w:sz w:val="22"/>
          <w:szCs w:val="22"/>
        </w:rPr>
        <w:t>, which</w:t>
      </w:r>
      <w:r w:rsidR="00280502" w:rsidRPr="00207BEB">
        <w:rPr>
          <w:rFonts w:cstheme="minorHAnsi"/>
          <w:bCs/>
          <w:sz w:val="22"/>
          <w:szCs w:val="22"/>
        </w:rPr>
        <w:t xml:space="preserve"> </w:t>
      </w:r>
      <w:r w:rsidR="001405D4" w:rsidRPr="00207BEB">
        <w:rPr>
          <w:rFonts w:cstheme="minorHAnsi"/>
          <w:bCs/>
          <w:sz w:val="22"/>
          <w:szCs w:val="22"/>
        </w:rPr>
        <w:t xml:space="preserve">allow </w:t>
      </w:r>
      <w:r w:rsidR="00EA6A7D" w:rsidRPr="00207BEB">
        <w:rPr>
          <w:rFonts w:cstheme="minorHAnsi"/>
          <w:bCs/>
          <w:sz w:val="22"/>
          <w:szCs w:val="22"/>
        </w:rPr>
        <w:t xml:space="preserve">long-term storage </w:t>
      </w:r>
      <w:r w:rsidR="00B41BDB" w:rsidRPr="00207BEB">
        <w:rPr>
          <w:rFonts w:cstheme="minorHAnsi"/>
          <w:bCs/>
          <w:sz w:val="22"/>
          <w:szCs w:val="22"/>
        </w:rPr>
        <w:t>of bacteria strains</w:t>
      </w:r>
      <w:r w:rsidR="001D3F2B" w:rsidRPr="00207BEB">
        <w:rPr>
          <w:rFonts w:cstheme="minorHAnsi"/>
          <w:bCs/>
          <w:sz w:val="22"/>
          <w:szCs w:val="22"/>
        </w:rPr>
        <w:t xml:space="preserve"> </w:t>
      </w:r>
      <w:r w:rsidR="00AF5D96" w:rsidRPr="00207BEB">
        <w:rPr>
          <w:rFonts w:cstheme="minorHAnsi"/>
          <w:bCs/>
          <w:sz w:val="22"/>
          <w:szCs w:val="22"/>
        </w:rPr>
        <w:t>containing</w:t>
      </w:r>
      <w:r w:rsidR="001D3F2B" w:rsidRPr="00207BEB">
        <w:rPr>
          <w:rFonts w:cstheme="minorHAnsi"/>
          <w:bCs/>
          <w:sz w:val="22"/>
          <w:szCs w:val="22"/>
        </w:rPr>
        <w:t xml:space="preserve"> </w:t>
      </w:r>
      <w:r w:rsidR="00AF5D96" w:rsidRPr="00207BEB">
        <w:rPr>
          <w:rFonts w:cstheme="minorHAnsi"/>
          <w:bCs/>
          <w:sz w:val="22"/>
          <w:szCs w:val="22"/>
        </w:rPr>
        <w:t>recombinant plasmids</w:t>
      </w:r>
      <w:r w:rsidR="003D23F9" w:rsidRPr="00207BEB">
        <w:rPr>
          <w:rFonts w:cstheme="minorHAnsi"/>
          <w:bCs/>
          <w:sz w:val="22"/>
          <w:szCs w:val="22"/>
        </w:rPr>
        <w:t xml:space="preserve">, </w:t>
      </w:r>
      <w:r w:rsidR="00660C8D" w:rsidRPr="00207BEB">
        <w:rPr>
          <w:rFonts w:cstheme="minorHAnsi"/>
          <w:bCs/>
          <w:sz w:val="22"/>
          <w:szCs w:val="22"/>
        </w:rPr>
        <w:t xml:space="preserve">thus, </w:t>
      </w:r>
      <w:r w:rsidR="003D23F9" w:rsidRPr="00207BEB">
        <w:rPr>
          <w:rFonts w:cstheme="minorHAnsi"/>
          <w:bCs/>
          <w:sz w:val="22"/>
          <w:szCs w:val="22"/>
        </w:rPr>
        <w:t xml:space="preserve">offering </w:t>
      </w:r>
      <w:r w:rsidR="00F35D0A" w:rsidRPr="00207BEB">
        <w:rPr>
          <w:rFonts w:cstheme="minorHAnsi"/>
          <w:bCs/>
          <w:sz w:val="22"/>
          <w:szCs w:val="22"/>
        </w:rPr>
        <w:t xml:space="preserve">a method for </w:t>
      </w:r>
      <w:r w:rsidR="00D179E1" w:rsidRPr="00207BEB">
        <w:rPr>
          <w:rFonts w:cstheme="minorHAnsi"/>
          <w:bCs/>
          <w:sz w:val="22"/>
          <w:szCs w:val="22"/>
        </w:rPr>
        <w:t xml:space="preserve">storing </w:t>
      </w:r>
      <w:r w:rsidR="004119B7" w:rsidRPr="00207BEB">
        <w:rPr>
          <w:rFonts w:cstheme="minorHAnsi"/>
          <w:bCs/>
          <w:sz w:val="22"/>
          <w:szCs w:val="22"/>
        </w:rPr>
        <w:t xml:space="preserve">expression </w:t>
      </w:r>
      <w:r w:rsidR="00AF5D96" w:rsidRPr="00207BEB">
        <w:rPr>
          <w:rFonts w:cstheme="minorHAnsi"/>
          <w:bCs/>
          <w:sz w:val="22"/>
          <w:szCs w:val="22"/>
        </w:rPr>
        <w:t>vectors that could be easily amplified and purified.</w:t>
      </w:r>
      <w:r w:rsidR="00F35D0A" w:rsidRPr="00207BEB">
        <w:rPr>
          <w:rFonts w:cstheme="minorHAnsi"/>
          <w:bCs/>
          <w:sz w:val="22"/>
          <w:szCs w:val="22"/>
        </w:rPr>
        <w:t xml:space="preserve"> </w:t>
      </w:r>
      <w:r w:rsidR="009349DC" w:rsidRPr="00207BEB">
        <w:rPr>
          <w:rFonts w:cstheme="minorHAnsi"/>
          <w:bCs/>
          <w:sz w:val="22"/>
          <w:szCs w:val="22"/>
        </w:rPr>
        <w:t>The addition of glycerol stabilizes the frozen bacteria, preventing damage to the cell membranes and keeping the cells alive.</w:t>
      </w:r>
    </w:p>
    <w:p w14:paraId="15FAB399" w14:textId="7E51E30F" w:rsidR="00E24B2F" w:rsidRPr="00207BEB" w:rsidRDefault="00E24B2F" w:rsidP="00826B80">
      <w:pPr>
        <w:pStyle w:val="ListParagraph"/>
        <w:widowControl w:val="0"/>
        <w:numPr>
          <w:ilvl w:val="0"/>
          <w:numId w:val="3"/>
        </w:numPr>
        <w:ind w:left="360"/>
        <w:contextualSpacing w:val="0"/>
        <w:rPr>
          <w:rFonts w:cstheme="minorHAnsi"/>
          <w:bCs/>
          <w:i/>
          <w:iCs/>
          <w:sz w:val="22"/>
          <w:szCs w:val="22"/>
        </w:rPr>
      </w:pPr>
      <w:r w:rsidRPr="00207BEB">
        <w:rPr>
          <w:rFonts w:cstheme="minorHAnsi"/>
          <w:bCs/>
          <w:i/>
          <w:iCs/>
          <w:sz w:val="22"/>
          <w:szCs w:val="22"/>
        </w:rPr>
        <w:t>The glycerol stocks can last many years (&lt;10 years).</w:t>
      </w:r>
    </w:p>
    <w:p w14:paraId="5F3B81C6" w14:textId="1E8601AB" w:rsidR="00816F1E" w:rsidRPr="00207BEB" w:rsidRDefault="0087529E" w:rsidP="00826B80">
      <w:pPr>
        <w:pStyle w:val="ListParagraph"/>
        <w:widowControl w:val="0"/>
        <w:numPr>
          <w:ilvl w:val="0"/>
          <w:numId w:val="3"/>
        </w:numPr>
        <w:ind w:left="360"/>
        <w:contextualSpacing w:val="0"/>
        <w:rPr>
          <w:rFonts w:cstheme="minorHAnsi"/>
          <w:bCs/>
          <w:i/>
          <w:iCs/>
          <w:sz w:val="22"/>
          <w:szCs w:val="22"/>
        </w:rPr>
      </w:pPr>
      <w:r w:rsidRPr="00207BEB">
        <w:rPr>
          <w:rFonts w:cstheme="minorHAnsi"/>
          <w:bCs/>
          <w:i/>
          <w:iCs/>
          <w:sz w:val="22"/>
          <w:szCs w:val="22"/>
        </w:rPr>
        <w:t xml:space="preserve">The </w:t>
      </w:r>
      <w:r w:rsidR="00045190" w:rsidRPr="00207BEB">
        <w:rPr>
          <w:rFonts w:cstheme="minorHAnsi"/>
          <w:bCs/>
          <w:i/>
          <w:iCs/>
          <w:sz w:val="22"/>
          <w:szCs w:val="22"/>
        </w:rPr>
        <w:t xml:space="preserve">optimal glycerol concentration is unknown. </w:t>
      </w:r>
      <w:r w:rsidR="00571E79" w:rsidRPr="00207BEB">
        <w:rPr>
          <w:rFonts w:cstheme="minorHAnsi"/>
          <w:bCs/>
          <w:i/>
          <w:iCs/>
          <w:sz w:val="22"/>
          <w:szCs w:val="22"/>
        </w:rPr>
        <w:t>15–20% is m</w:t>
      </w:r>
      <w:r w:rsidR="00045190" w:rsidRPr="00207BEB">
        <w:rPr>
          <w:rFonts w:cstheme="minorHAnsi"/>
          <w:bCs/>
          <w:i/>
          <w:iCs/>
          <w:sz w:val="22"/>
          <w:szCs w:val="22"/>
        </w:rPr>
        <w:t>ost</w:t>
      </w:r>
      <w:r w:rsidR="00571E79" w:rsidRPr="00207BEB">
        <w:rPr>
          <w:rFonts w:cstheme="minorHAnsi"/>
          <w:bCs/>
          <w:i/>
          <w:iCs/>
          <w:sz w:val="22"/>
          <w:szCs w:val="22"/>
        </w:rPr>
        <w:t>ly used</w:t>
      </w:r>
      <w:r w:rsidR="00816F1E" w:rsidRPr="00207BEB">
        <w:rPr>
          <w:rFonts w:cstheme="minorHAnsi"/>
          <w:bCs/>
          <w:i/>
          <w:iCs/>
          <w:sz w:val="22"/>
          <w:szCs w:val="22"/>
        </w:rPr>
        <w:t>.</w:t>
      </w:r>
    </w:p>
    <w:p w14:paraId="083DE10B" w14:textId="11A9EA27" w:rsidR="00681847" w:rsidRPr="00207BEB" w:rsidRDefault="00A12437" w:rsidP="00826B80">
      <w:pPr>
        <w:pStyle w:val="ListParagraph"/>
        <w:widowControl w:val="0"/>
        <w:numPr>
          <w:ilvl w:val="0"/>
          <w:numId w:val="3"/>
        </w:numPr>
        <w:ind w:left="360"/>
        <w:contextualSpacing w:val="0"/>
        <w:rPr>
          <w:rFonts w:cstheme="minorHAnsi"/>
          <w:bCs/>
          <w:i/>
          <w:iCs/>
          <w:sz w:val="22"/>
          <w:szCs w:val="22"/>
        </w:rPr>
      </w:pPr>
      <w:r w:rsidRPr="00207BEB">
        <w:rPr>
          <w:rFonts w:cstheme="minorHAnsi"/>
          <w:bCs/>
          <w:i/>
          <w:iCs/>
          <w:sz w:val="22"/>
          <w:szCs w:val="22"/>
        </w:rPr>
        <w:t>Try not to freeze/thaw your glycerol stock too many times. Placing the glycerol stock on dry ice while streaking onto LB agar will prevent it from thawing completely and will improve the shelf life.</w:t>
      </w:r>
    </w:p>
    <w:p w14:paraId="2A885DB3" w14:textId="77777777" w:rsidR="009E5765" w:rsidRPr="00207BEB" w:rsidRDefault="009E5765" w:rsidP="00826B80">
      <w:pPr>
        <w:widowControl w:val="0"/>
        <w:spacing w:before="240"/>
        <w:rPr>
          <w:rFonts w:eastAsia="Times New Roman" w:cstheme="minorHAnsi"/>
          <w:b/>
          <w:bCs/>
          <w:i/>
          <w:iCs/>
          <w:sz w:val="22"/>
          <w:szCs w:val="22"/>
        </w:rPr>
      </w:pPr>
      <w:r w:rsidRPr="00207BEB">
        <w:rPr>
          <w:rFonts w:eastAsia="Times New Roman" w:cstheme="minorHAnsi"/>
          <w:b/>
          <w:bCs/>
          <w:i/>
          <w:iCs/>
          <w:sz w:val="22"/>
          <w:szCs w:val="22"/>
        </w:rPr>
        <w:t>Important:</w:t>
      </w:r>
    </w:p>
    <w:p w14:paraId="4F38CA12" w14:textId="3517832A" w:rsidR="009E5765" w:rsidRPr="00207BEB" w:rsidRDefault="00234B4C" w:rsidP="00826B80">
      <w:pPr>
        <w:pStyle w:val="ListParagraph"/>
        <w:widowControl w:val="0"/>
        <w:numPr>
          <w:ilvl w:val="0"/>
          <w:numId w:val="8"/>
        </w:numPr>
        <w:ind w:left="547"/>
        <w:contextualSpacing w:val="0"/>
        <w:rPr>
          <w:rFonts w:cstheme="minorHAnsi"/>
          <w:b/>
          <w:bCs/>
          <w:i/>
          <w:iCs/>
          <w:sz w:val="22"/>
          <w:szCs w:val="22"/>
        </w:rPr>
      </w:pPr>
      <w:r w:rsidRPr="00207BEB">
        <w:rPr>
          <w:rFonts w:eastAsia="Times New Roman" w:cstheme="minorHAnsi"/>
          <w:b/>
          <w:bCs/>
          <w:i/>
          <w:iCs/>
          <w:sz w:val="22"/>
          <w:szCs w:val="22"/>
        </w:rPr>
        <w:t>Snap top</w:t>
      </w:r>
      <w:r w:rsidR="00B26CA2" w:rsidRPr="00207BEB">
        <w:rPr>
          <w:rFonts w:eastAsia="Times New Roman" w:cstheme="minorHAnsi"/>
          <w:b/>
          <w:bCs/>
          <w:i/>
          <w:iCs/>
          <w:sz w:val="22"/>
          <w:szCs w:val="22"/>
        </w:rPr>
        <w:t xml:space="preserve"> </w:t>
      </w:r>
      <w:r w:rsidRPr="00207BEB">
        <w:rPr>
          <w:rFonts w:eastAsia="Times New Roman" w:cstheme="minorHAnsi"/>
          <w:b/>
          <w:bCs/>
          <w:i/>
          <w:iCs/>
          <w:sz w:val="22"/>
          <w:szCs w:val="22"/>
        </w:rPr>
        <w:t>tubes are not recommended</w:t>
      </w:r>
      <w:r w:rsidR="00B26CA2" w:rsidRPr="00207BEB">
        <w:rPr>
          <w:rFonts w:eastAsia="Times New Roman" w:cstheme="minorHAnsi"/>
          <w:b/>
          <w:bCs/>
          <w:i/>
          <w:iCs/>
          <w:sz w:val="22"/>
          <w:szCs w:val="22"/>
        </w:rPr>
        <w:t xml:space="preserve"> for storage at</w:t>
      </w:r>
      <w:r w:rsidRPr="00207BEB">
        <w:rPr>
          <w:rFonts w:eastAsia="Times New Roman" w:cstheme="minorHAnsi"/>
          <w:b/>
          <w:bCs/>
          <w:i/>
          <w:iCs/>
          <w:sz w:val="22"/>
          <w:szCs w:val="22"/>
        </w:rPr>
        <w:t xml:space="preserve"> </w:t>
      </w:r>
      <w:r w:rsidR="00B26CA2" w:rsidRPr="00207BEB">
        <w:rPr>
          <w:rFonts w:eastAsia="Times New Roman" w:cstheme="minorHAnsi"/>
          <w:b/>
          <w:bCs/>
          <w:i/>
          <w:iCs/>
          <w:sz w:val="22"/>
          <w:szCs w:val="22"/>
        </w:rPr>
        <w:t>-</w:t>
      </w:r>
      <w:r w:rsidRPr="00207BEB">
        <w:rPr>
          <w:rFonts w:eastAsia="Times New Roman" w:cstheme="minorHAnsi"/>
          <w:b/>
          <w:bCs/>
          <w:i/>
          <w:iCs/>
          <w:sz w:val="22"/>
          <w:szCs w:val="22"/>
        </w:rPr>
        <w:t>80</w:t>
      </w:r>
      <w:r w:rsidR="00C035D2" w:rsidRPr="00207BEB">
        <w:rPr>
          <w:rFonts w:eastAsia="Times New Roman" w:cstheme="minorHAnsi"/>
          <w:b/>
          <w:bCs/>
          <w:i/>
          <w:iCs/>
          <w:sz w:val="22"/>
          <w:szCs w:val="22"/>
        </w:rPr>
        <w:t xml:space="preserve"> </w:t>
      </w:r>
      <w:r w:rsidRPr="00207BEB">
        <w:rPr>
          <w:rFonts w:eastAsia="Times New Roman" w:cstheme="minorHAnsi"/>
          <w:b/>
          <w:bCs/>
          <w:i/>
          <w:iCs/>
          <w:sz w:val="22"/>
          <w:szCs w:val="22"/>
        </w:rPr>
        <w:t>°C</w:t>
      </w:r>
      <w:r w:rsidR="00B26CA2" w:rsidRPr="00207BEB">
        <w:rPr>
          <w:rFonts w:eastAsia="Times New Roman" w:cstheme="minorHAnsi"/>
          <w:b/>
          <w:bCs/>
          <w:i/>
          <w:iCs/>
          <w:sz w:val="22"/>
          <w:szCs w:val="22"/>
        </w:rPr>
        <w:t xml:space="preserve"> as they can open unexpectedly</w:t>
      </w:r>
      <w:r w:rsidR="009E5765" w:rsidRPr="00207BEB">
        <w:rPr>
          <w:rFonts w:eastAsia="Times New Roman" w:cstheme="minorHAnsi"/>
          <w:b/>
          <w:bCs/>
          <w:i/>
          <w:iCs/>
          <w:sz w:val="22"/>
          <w:szCs w:val="22"/>
        </w:rPr>
        <w:t>.</w:t>
      </w:r>
      <w:r w:rsidR="009C66A7" w:rsidRPr="00207BEB">
        <w:rPr>
          <w:rFonts w:eastAsia="Times New Roman" w:cstheme="minorHAnsi"/>
          <w:b/>
          <w:bCs/>
          <w:i/>
          <w:iCs/>
          <w:sz w:val="22"/>
          <w:szCs w:val="22"/>
        </w:rPr>
        <w:t xml:space="preserve"> Use</w:t>
      </w:r>
      <w:r w:rsidR="009C66A7" w:rsidRPr="00207BEB">
        <w:rPr>
          <w:rFonts w:cstheme="minorHAnsi"/>
          <w:b/>
          <w:bCs/>
          <w:i/>
          <w:iCs/>
          <w:sz w:val="22"/>
          <w:szCs w:val="22"/>
        </w:rPr>
        <w:t xml:space="preserve"> screw top tube or cryovial</w:t>
      </w:r>
      <w:r w:rsidR="005B20A1" w:rsidRPr="00207BEB">
        <w:rPr>
          <w:rFonts w:cstheme="minorHAnsi"/>
          <w:b/>
          <w:bCs/>
          <w:i/>
          <w:iCs/>
          <w:sz w:val="22"/>
          <w:szCs w:val="22"/>
        </w:rPr>
        <w:t>s.</w:t>
      </w:r>
    </w:p>
    <w:p w14:paraId="620FB726" w14:textId="095860DD" w:rsidR="003774D2" w:rsidRPr="00207BEB" w:rsidRDefault="003774D2" w:rsidP="00826B80">
      <w:pPr>
        <w:pStyle w:val="ListParagraph"/>
        <w:widowControl w:val="0"/>
        <w:numPr>
          <w:ilvl w:val="0"/>
          <w:numId w:val="8"/>
        </w:numPr>
        <w:ind w:left="540"/>
        <w:contextualSpacing w:val="0"/>
        <w:rPr>
          <w:rFonts w:cstheme="minorHAnsi"/>
          <w:b/>
          <w:bCs/>
          <w:i/>
          <w:iCs/>
          <w:sz w:val="22"/>
          <w:szCs w:val="22"/>
        </w:rPr>
      </w:pPr>
      <w:r w:rsidRPr="00207BEB">
        <w:rPr>
          <w:rFonts w:eastAsia="Times New Roman" w:cstheme="minorHAnsi"/>
          <w:b/>
          <w:bCs/>
          <w:i/>
          <w:iCs/>
          <w:sz w:val="22"/>
          <w:szCs w:val="22"/>
        </w:rPr>
        <w:t>All volumes are given on a per culture tube basis.</w:t>
      </w:r>
    </w:p>
    <w:p w14:paraId="265D6CB9" w14:textId="151E6841" w:rsidR="0024234D" w:rsidRPr="00207BEB" w:rsidRDefault="0024234D" w:rsidP="00826B80">
      <w:pPr>
        <w:widowControl w:val="0"/>
        <w:tabs>
          <w:tab w:val="left" w:pos="3749"/>
        </w:tabs>
        <w:spacing w:before="240"/>
        <w:rPr>
          <w:rFonts w:cstheme="minorHAnsi"/>
          <w:i/>
          <w:iCs/>
          <w:sz w:val="22"/>
          <w:szCs w:val="22"/>
        </w:rPr>
      </w:pPr>
      <w:r w:rsidRPr="00207BEB">
        <w:rPr>
          <w:rFonts w:cstheme="minorHAnsi"/>
          <w:i/>
          <w:iCs/>
          <w:sz w:val="22"/>
          <w:szCs w:val="22"/>
        </w:rPr>
        <w:t>Materials</w:t>
      </w:r>
      <w:r w:rsidR="006054AF" w:rsidRPr="00207BEB">
        <w:rPr>
          <w:rFonts w:cstheme="minorHAnsi"/>
          <w:i/>
          <w:iCs/>
          <w:sz w:val="22"/>
          <w:szCs w:val="22"/>
        </w:rPr>
        <w:t xml:space="preserve"> &amp; Equipment</w:t>
      </w:r>
      <w:r w:rsidRPr="00207BEB">
        <w:rPr>
          <w:rFonts w:cstheme="minorHAnsi"/>
          <w:i/>
          <w:iCs/>
          <w:sz w:val="22"/>
          <w:szCs w:val="22"/>
        </w:rPr>
        <w:t>:</w:t>
      </w:r>
    </w:p>
    <w:p w14:paraId="345D2B64" w14:textId="14297812" w:rsidR="001132C6" w:rsidRDefault="00255EAB" w:rsidP="00826B80">
      <w:pPr>
        <w:pStyle w:val="ListParagraph"/>
        <w:widowControl w:val="0"/>
        <w:numPr>
          <w:ilvl w:val="0"/>
          <w:numId w:val="4"/>
        </w:numPr>
        <w:tabs>
          <w:tab w:val="left" w:pos="3749"/>
        </w:tabs>
        <w:ind w:left="540"/>
        <w:contextualSpacing w:val="0"/>
        <w:rPr>
          <w:rFonts w:cstheme="minorHAnsi"/>
          <w:sz w:val="22"/>
          <w:szCs w:val="22"/>
        </w:rPr>
      </w:pPr>
      <w:r w:rsidRPr="00207BEB">
        <w:rPr>
          <w:rFonts w:cstheme="minorHAnsi"/>
          <w:sz w:val="22"/>
          <w:szCs w:val="22"/>
        </w:rPr>
        <w:t>70% Ethanol</w:t>
      </w:r>
    </w:p>
    <w:p w14:paraId="15F0086F" w14:textId="78C8EC79" w:rsidR="00EA3E95" w:rsidRDefault="00EA3E95" w:rsidP="00EA3E95">
      <w:pPr>
        <w:pStyle w:val="ListParagraph"/>
        <w:numPr>
          <w:ilvl w:val="0"/>
          <w:numId w:val="4"/>
        </w:numPr>
        <w:ind w:left="540"/>
        <w:rPr>
          <w:rFonts w:cstheme="minorHAnsi"/>
          <w:sz w:val="22"/>
          <w:szCs w:val="22"/>
        </w:rPr>
      </w:pPr>
      <w:r w:rsidRPr="00EA3E95">
        <w:rPr>
          <w:rFonts w:cstheme="minorHAnsi"/>
          <w:sz w:val="22"/>
          <w:szCs w:val="22"/>
        </w:rPr>
        <w:t>Micropipettes and Tips for 2</w:t>
      </w:r>
      <w:r>
        <w:rPr>
          <w:rFonts w:cstheme="minorHAnsi"/>
          <w:sz w:val="22"/>
          <w:szCs w:val="22"/>
        </w:rPr>
        <w:t>00</w:t>
      </w:r>
      <w:r w:rsidRPr="00EA3E95">
        <w:rPr>
          <w:rFonts w:cstheme="minorHAnsi"/>
          <w:sz w:val="22"/>
          <w:szCs w:val="22"/>
        </w:rPr>
        <w:t xml:space="preserve"> and </w:t>
      </w:r>
      <w:r>
        <w:rPr>
          <w:rFonts w:cstheme="minorHAnsi"/>
          <w:sz w:val="22"/>
          <w:szCs w:val="22"/>
        </w:rPr>
        <w:t>1000</w:t>
      </w:r>
      <w:r w:rsidRPr="00EA3E95">
        <w:rPr>
          <w:rFonts w:cstheme="minorHAnsi"/>
          <w:sz w:val="22"/>
          <w:szCs w:val="22"/>
        </w:rPr>
        <w:t xml:space="preserve"> </w:t>
      </w:r>
      <w:r>
        <w:rPr>
          <w:rFonts w:cstheme="minorHAnsi"/>
          <w:sz w:val="22"/>
          <w:szCs w:val="22"/>
        </w:rPr>
        <w:sym w:font="Symbol" w:char="F06D"/>
      </w:r>
      <w:r w:rsidRPr="00EA3E95">
        <w:rPr>
          <w:rFonts w:cstheme="minorHAnsi"/>
          <w:sz w:val="22"/>
          <w:szCs w:val="22"/>
        </w:rPr>
        <w:t>L</w:t>
      </w:r>
    </w:p>
    <w:p w14:paraId="4F24D6BE" w14:textId="7A11252E" w:rsidR="00EA3E95" w:rsidRPr="00EA3E95" w:rsidRDefault="00EA3E95" w:rsidP="00EA3E95">
      <w:pPr>
        <w:pStyle w:val="ListParagraph"/>
        <w:numPr>
          <w:ilvl w:val="0"/>
          <w:numId w:val="4"/>
        </w:numPr>
        <w:ind w:left="540"/>
        <w:rPr>
          <w:rFonts w:cstheme="minorHAnsi"/>
          <w:sz w:val="22"/>
          <w:szCs w:val="22"/>
        </w:rPr>
      </w:pPr>
      <w:r>
        <w:rPr>
          <w:rFonts w:cstheme="minorHAnsi"/>
          <w:sz w:val="22"/>
          <w:szCs w:val="22"/>
        </w:rPr>
        <w:t xml:space="preserve">Micropipettes and Tips or Serological Pipettes for 5 mL </w:t>
      </w:r>
    </w:p>
    <w:p w14:paraId="1BAABE32" w14:textId="07CF482B" w:rsidR="004F61D3" w:rsidRPr="00207BEB" w:rsidRDefault="004F61D3" w:rsidP="00826B80">
      <w:pPr>
        <w:pStyle w:val="ListParagraph"/>
        <w:widowControl w:val="0"/>
        <w:numPr>
          <w:ilvl w:val="0"/>
          <w:numId w:val="4"/>
        </w:numPr>
        <w:tabs>
          <w:tab w:val="left" w:pos="3749"/>
        </w:tabs>
        <w:ind w:left="540"/>
        <w:contextualSpacing w:val="0"/>
        <w:rPr>
          <w:rFonts w:cstheme="minorHAnsi"/>
          <w:sz w:val="22"/>
          <w:szCs w:val="22"/>
        </w:rPr>
      </w:pPr>
      <w:r>
        <w:rPr>
          <w:rFonts w:cstheme="minorHAnsi"/>
          <w:sz w:val="22"/>
          <w:szCs w:val="22"/>
        </w:rPr>
        <w:t>Reverse Osmosis Water (RO Water)</w:t>
      </w:r>
    </w:p>
    <w:p w14:paraId="60B28143" w14:textId="243EA3AA" w:rsidR="00E23AB6" w:rsidRPr="00207BEB" w:rsidRDefault="00E84ABA" w:rsidP="00826B80">
      <w:pPr>
        <w:pStyle w:val="ListParagraph"/>
        <w:widowControl w:val="0"/>
        <w:numPr>
          <w:ilvl w:val="0"/>
          <w:numId w:val="4"/>
        </w:numPr>
        <w:tabs>
          <w:tab w:val="left" w:pos="3749"/>
        </w:tabs>
        <w:ind w:left="540"/>
        <w:contextualSpacing w:val="0"/>
        <w:rPr>
          <w:rFonts w:cstheme="minorHAnsi"/>
          <w:sz w:val="22"/>
          <w:szCs w:val="22"/>
        </w:rPr>
      </w:pPr>
      <w:r w:rsidRPr="00207BEB">
        <w:rPr>
          <w:rFonts w:cstheme="minorHAnsi"/>
          <w:sz w:val="22"/>
          <w:szCs w:val="22"/>
        </w:rPr>
        <w:t>Waste Container with Concentrated Bleach (</w:t>
      </w:r>
      <w:r w:rsidR="000947FF" w:rsidRPr="00207BEB">
        <w:rPr>
          <w:rFonts w:cstheme="minorHAnsi"/>
          <w:sz w:val="22"/>
          <w:szCs w:val="22"/>
        </w:rPr>
        <w:t>2</w:t>
      </w:r>
      <w:r w:rsidRPr="00207BEB">
        <w:rPr>
          <w:rFonts w:cstheme="minorHAnsi"/>
          <w:sz w:val="22"/>
          <w:szCs w:val="22"/>
        </w:rPr>
        <w:t>% Sodium Hypochlorite</w:t>
      </w:r>
      <w:r w:rsidR="00E23AB6" w:rsidRPr="00207BEB">
        <w:rPr>
          <w:rFonts w:cstheme="minorHAnsi"/>
          <w:sz w:val="22"/>
          <w:szCs w:val="22"/>
        </w:rPr>
        <w:t>)</w:t>
      </w:r>
    </w:p>
    <w:p w14:paraId="1AEB7327" w14:textId="7EF90396" w:rsidR="000761C6" w:rsidRPr="00207BEB" w:rsidRDefault="000761C6" w:rsidP="00826B80">
      <w:pPr>
        <w:pStyle w:val="ListParagraph"/>
        <w:widowControl w:val="0"/>
        <w:numPr>
          <w:ilvl w:val="0"/>
          <w:numId w:val="4"/>
        </w:numPr>
        <w:tabs>
          <w:tab w:val="left" w:pos="3749"/>
        </w:tabs>
        <w:ind w:left="540"/>
        <w:contextualSpacing w:val="0"/>
        <w:rPr>
          <w:rFonts w:cstheme="minorHAnsi"/>
          <w:sz w:val="22"/>
          <w:szCs w:val="22"/>
        </w:rPr>
      </w:pPr>
      <w:bookmarkStart w:id="0" w:name="_Hlk80369691"/>
      <w:r w:rsidRPr="00207BEB">
        <w:rPr>
          <w:rFonts w:cstheme="minorHAnsi"/>
          <w:sz w:val="22"/>
          <w:szCs w:val="22"/>
        </w:rPr>
        <w:t>7</w:t>
      </w:r>
      <w:r w:rsidRPr="00207BEB">
        <w:rPr>
          <w:rFonts w:cstheme="minorHAnsi"/>
          <w:sz w:val="22"/>
          <w:szCs w:val="22"/>
        </w:rPr>
        <w:sym w:font="Symbol" w:char="F02D"/>
      </w:r>
      <w:r w:rsidRPr="00207BEB">
        <w:rPr>
          <w:rFonts w:cstheme="minorHAnsi"/>
          <w:sz w:val="22"/>
          <w:szCs w:val="22"/>
        </w:rPr>
        <w:t>1</w:t>
      </w:r>
      <w:r w:rsidR="005004D2" w:rsidRPr="00207BEB">
        <w:rPr>
          <w:rFonts w:cstheme="minorHAnsi"/>
          <w:sz w:val="22"/>
          <w:szCs w:val="22"/>
        </w:rPr>
        <w:t>4</w:t>
      </w:r>
      <w:r w:rsidRPr="00207BEB">
        <w:rPr>
          <w:rFonts w:cstheme="minorHAnsi"/>
          <w:sz w:val="22"/>
          <w:szCs w:val="22"/>
        </w:rPr>
        <w:t xml:space="preserve"> mL </w:t>
      </w:r>
      <w:r w:rsidR="005004D2" w:rsidRPr="00207BEB">
        <w:rPr>
          <w:rFonts w:cstheme="minorHAnsi"/>
          <w:sz w:val="22"/>
          <w:szCs w:val="22"/>
        </w:rPr>
        <w:t xml:space="preserve">Round-Bottom </w:t>
      </w:r>
      <w:r w:rsidRPr="00207BEB">
        <w:rPr>
          <w:rFonts w:cstheme="minorHAnsi"/>
          <w:sz w:val="22"/>
          <w:szCs w:val="22"/>
        </w:rPr>
        <w:t>Culture Tube</w:t>
      </w:r>
      <w:r w:rsidR="00655F93" w:rsidRPr="00207BEB">
        <w:rPr>
          <w:rFonts w:cstheme="minorHAnsi"/>
          <w:sz w:val="22"/>
          <w:szCs w:val="22"/>
        </w:rPr>
        <w:t>s</w:t>
      </w:r>
    </w:p>
    <w:bookmarkEnd w:id="0"/>
    <w:p w14:paraId="7E78BBAF" w14:textId="46432AA9" w:rsidR="00913FC4" w:rsidRPr="00207BEB" w:rsidRDefault="00913FC4" w:rsidP="00826B80">
      <w:pPr>
        <w:pStyle w:val="ListParagraph"/>
        <w:widowControl w:val="0"/>
        <w:numPr>
          <w:ilvl w:val="0"/>
          <w:numId w:val="4"/>
        </w:numPr>
        <w:tabs>
          <w:tab w:val="left" w:pos="3749"/>
        </w:tabs>
        <w:ind w:left="540"/>
        <w:contextualSpacing w:val="0"/>
        <w:rPr>
          <w:rFonts w:cstheme="minorHAnsi"/>
          <w:sz w:val="22"/>
          <w:szCs w:val="22"/>
        </w:rPr>
      </w:pPr>
      <w:r w:rsidRPr="00207BEB">
        <w:rPr>
          <w:rFonts w:cstheme="minorHAnsi"/>
          <w:sz w:val="22"/>
          <w:szCs w:val="22"/>
        </w:rPr>
        <w:t>1.</w:t>
      </w:r>
      <w:r w:rsidR="000761C6" w:rsidRPr="00207BEB">
        <w:rPr>
          <w:rFonts w:cstheme="minorHAnsi"/>
          <w:sz w:val="22"/>
          <w:szCs w:val="22"/>
        </w:rPr>
        <w:t>0</w:t>
      </w:r>
      <w:r w:rsidR="000761C6" w:rsidRPr="00207BEB">
        <w:rPr>
          <w:rFonts w:cstheme="minorHAnsi"/>
          <w:sz w:val="22"/>
          <w:szCs w:val="22"/>
        </w:rPr>
        <w:sym w:font="Symbol" w:char="F02D"/>
      </w:r>
      <w:r w:rsidR="000761C6" w:rsidRPr="00207BEB">
        <w:rPr>
          <w:rFonts w:cstheme="minorHAnsi"/>
          <w:sz w:val="22"/>
          <w:szCs w:val="22"/>
        </w:rPr>
        <w:t>1.8</w:t>
      </w:r>
      <w:r w:rsidRPr="00207BEB">
        <w:rPr>
          <w:rFonts w:cstheme="minorHAnsi"/>
          <w:sz w:val="22"/>
          <w:szCs w:val="22"/>
        </w:rPr>
        <w:t xml:space="preserve"> mL C</w:t>
      </w:r>
      <w:r w:rsidR="00E471D4" w:rsidRPr="00207BEB">
        <w:rPr>
          <w:rFonts w:cstheme="minorHAnsi"/>
          <w:sz w:val="22"/>
          <w:szCs w:val="22"/>
        </w:rPr>
        <w:t>ryovials</w:t>
      </w:r>
    </w:p>
    <w:p w14:paraId="520768C6" w14:textId="40F4974D" w:rsidR="00CA024C" w:rsidRPr="00207BEB" w:rsidRDefault="00CA024C" w:rsidP="00826B80">
      <w:pPr>
        <w:pStyle w:val="ListParagraph"/>
        <w:widowControl w:val="0"/>
        <w:numPr>
          <w:ilvl w:val="0"/>
          <w:numId w:val="4"/>
        </w:numPr>
        <w:tabs>
          <w:tab w:val="left" w:pos="3749"/>
        </w:tabs>
        <w:ind w:left="540"/>
        <w:contextualSpacing w:val="0"/>
        <w:rPr>
          <w:rFonts w:cstheme="minorHAnsi"/>
          <w:sz w:val="22"/>
          <w:szCs w:val="22"/>
        </w:rPr>
      </w:pPr>
      <w:r w:rsidRPr="00207BEB">
        <w:rPr>
          <w:rFonts w:cstheme="minorHAnsi"/>
          <w:sz w:val="22"/>
          <w:szCs w:val="22"/>
        </w:rPr>
        <w:t xml:space="preserve">LB Media </w:t>
      </w:r>
      <w:r w:rsidR="00C534B4" w:rsidRPr="00207BEB">
        <w:rPr>
          <w:rFonts w:cstheme="minorHAnsi"/>
          <w:sz w:val="22"/>
          <w:szCs w:val="22"/>
        </w:rPr>
        <w:t>C</w:t>
      </w:r>
      <w:r w:rsidRPr="00207BEB">
        <w:rPr>
          <w:rFonts w:cstheme="minorHAnsi"/>
          <w:sz w:val="22"/>
          <w:szCs w:val="22"/>
        </w:rPr>
        <w:t xml:space="preserve">ontaining the </w:t>
      </w:r>
      <w:r w:rsidR="00C534B4" w:rsidRPr="00207BEB">
        <w:rPr>
          <w:rFonts w:cstheme="minorHAnsi"/>
          <w:sz w:val="22"/>
          <w:szCs w:val="22"/>
        </w:rPr>
        <w:t>A</w:t>
      </w:r>
      <w:r w:rsidR="0073287E" w:rsidRPr="00207BEB">
        <w:rPr>
          <w:rFonts w:cstheme="minorHAnsi"/>
          <w:sz w:val="22"/>
          <w:szCs w:val="22"/>
        </w:rPr>
        <w:t>ppropriate</w:t>
      </w:r>
      <w:r w:rsidRPr="00207BEB">
        <w:rPr>
          <w:rFonts w:cstheme="minorHAnsi"/>
          <w:sz w:val="22"/>
          <w:szCs w:val="22"/>
        </w:rPr>
        <w:t xml:space="preserve"> </w:t>
      </w:r>
      <w:r w:rsidR="00C534B4" w:rsidRPr="00207BEB">
        <w:rPr>
          <w:rFonts w:cstheme="minorHAnsi"/>
          <w:sz w:val="22"/>
          <w:szCs w:val="22"/>
        </w:rPr>
        <w:t>A</w:t>
      </w:r>
      <w:r w:rsidRPr="00207BEB">
        <w:rPr>
          <w:rFonts w:cstheme="minorHAnsi"/>
          <w:sz w:val="22"/>
          <w:szCs w:val="22"/>
        </w:rPr>
        <w:t>ntibiotics</w:t>
      </w:r>
      <w:r w:rsidR="00DE1B37" w:rsidRPr="00207BEB">
        <w:rPr>
          <w:rFonts w:cstheme="minorHAnsi"/>
          <w:sz w:val="22"/>
          <w:szCs w:val="22"/>
        </w:rPr>
        <w:t xml:space="preserve"> and </w:t>
      </w:r>
      <w:r w:rsidR="00C534B4" w:rsidRPr="00207BEB">
        <w:rPr>
          <w:rFonts w:cstheme="minorHAnsi"/>
          <w:sz w:val="22"/>
          <w:szCs w:val="22"/>
        </w:rPr>
        <w:t>C</w:t>
      </w:r>
      <w:r w:rsidR="00966837" w:rsidRPr="00207BEB">
        <w:rPr>
          <w:rFonts w:cstheme="minorHAnsi"/>
          <w:sz w:val="22"/>
          <w:szCs w:val="22"/>
        </w:rPr>
        <w:t>hemicals</w:t>
      </w:r>
      <w:r w:rsidRPr="00207BEB">
        <w:rPr>
          <w:rFonts w:cstheme="minorHAnsi"/>
          <w:sz w:val="22"/>
          <w:szCs w:val="22"/>
        </w:rPr>
        <w:t xml:space="preserve"> (stored at 4 </w:t>
      </w:r>
      <w:r w:rsidRPr="00207BEB">
        <w:rPr>
          <w:rFonts w:cstheme="minorHAnsi"/>
          <w:sz w:val="22"/>
          <w:szCs w:val="22"/>
        </w:rPr>
        <w:sym w:font="Symbol" w:char="F0B0"/>
      </w:r>
      <w:r w:rsidRPr="00207BEB">
        <w:rPr>
          <w:rFonts w:cstheme="minorHAnsi"/>
          <w:sz w:val="22"/>
          <w:szCs w:val="22"/>
        </w:rPr>
        <w:t>C)</w:t>
      </w:r>
    </w:p>
    <w:p w14:paraId="025D46E8" w14:textId="7BDD615A" w:rsidR="00655F93" w:rsidRPr="00207BEB" w:rsidRDefault="00655F93" w:rsidP="00826B80">
      <w:pPr>
        <w:pStyle w:val="ListParagraph"/>
        <w:widowControl w:val="0"/>
        <w:numPr>
          <w:ilvl w:val="0"/>
          <w:numId w:val="4"/>
        </w:numPr>
        <w:tabs>
          <w:tab w:val="left" w:pos="3749"/>
        </w:tabs>
        <w:ind w:left="540"/>
        <w:contextualSpacing w:val="0"/>
        <w:rPr>
          <w:rFonts w:cstheme="minorHAnsi"/>
          <w:sz w:val="22"/>
          <w:szCs w:val="22"/>
        </w:rPr>
      </w:pPr>
      <w:r w:rsidRPr="00207BEB">
        <w:rPr>
          <w:rFonts w:cstheme="minorHAnsi"/>
          <w:sz w:val="22"/>
          <w:szCs w:val="22"/>
        </w:rPr>
        <w:t>50% Glycerol Solution</w:t>
      </w:r>
    </w:p>
    <w:p w14:paraId="742D0527" w14:textId="2505A052" w:rsidR="00474ECF" w:rsidRPr="00207BEB" w:rsidRDefault="00CD4252" w:rsidP="00826B80">
      <w:pPr>
        <w:pStyle w:val="ListParagraph"/>
        <w:widowControl w:val="0"/>
        <w:numPr>
          <w:ilvl w:val="0"/>
          <w:numId w:val="4"/>
        </w:numPr>
        <w:tabs>
          <w:tab w:val="left" w:pos="3749"/>
        </w:tabs>
        <w:ind w:left="540"/>
        <w:contextualSpacing w:val="0"/>
        <w:rPr>
          <w:rFonts w:cstheme="minorHAnsi"/>
          <w:sz w:val="22"/>
          <w:szCs w:val="22"/>
        </w:rPr>
      </w:pPr>
      <w:bookmarkStart w:id="1" w:name="_Hlk80369828"/>
      <w:r w:rsidRPr="00207BEB">
        <w:rPr>
          <w:rFonts w:cstheme="minorHAnsi"/>
          <w:sz w:val="22"/>
          <w:szCs w:val="22"/>
        </w:rPr>
        <w:t>I</w:t>
      </w:r>
      <w:r w:rsidR="00474ECF" w:rsidRPr="00207BEB">
        <w:rPr>
          <w:rFonts w:cstheme="minorHAnsi"/>
          <w:sz w:val="22"/>
          <w:szCs w:val="22"/>
        </w:rPr>
        <w:t xml:space="preserve">ncubator with </w:t>
      </w:r>
      <w:r w:rsidR="00C534B4" w:rsidRPr="00207BEB">
        <w:rPr>
          <w:rFonts w:cstheme="minorHAnsi"/>
          <w:sz w:val="22"/>
          <w:szCs w:val="22"/>
        </w:rPr>
        <w:t>O</w:t>
      </w:r>
      <w:r w:rsidR="00474ECF" w:rsidRPr="00207BEB">
        <w:rPr>
          <w:rFonts w:cstheme="minorHAnsi"/>
          <w:sz w:val="22"/>
          <w:szCs w:val="22"/>
        </w:rPr>
        <w:t xml:space="preserve">rbital </w:t>
      </w:r>
      <w:r w:rsidR="00C534B4" w:rsidRPr="00207BEB">
        <w:rPr>
          <w:rFonts w:cstheme="minorHAnsi"/>
          <w:sz w:val="22"/>
          <w:szCs w:val="22"/>
        </w:rPr>
        <w:t>S</w:t>
      </w:r>
      <w:r w:rsidR="00474ECF" w:rsidRPr="00207BEB">
        <w:rPr>
          <w:rFonts w:cstheme="minorHAnsi"/>
          <w:sz w:val="22"/>
          <w:szCs w:val="22"/>
        </w:rPr>
        <w:t xml:space="preserve">haker at 37 </w:t>
      </w:r>
      <w:r w:rsidR="00474ECF" w:rsidRPr="00207BEB">
        <w:rPr>
          <w:rFonts w:cstheme="minorHAnsi"/>
          <w:sz w:val="22"/>
          <w:szCs w:val="22"/>
        </w:rPr>
        <w:sym w:font="Symbol" w:char="F0B0"/>
      </w:r>
      <w:r w:rsidR="00474ECF" w:rsidRPr="00207BEB">
        <w:rPr>
          <w:rFonts w:cstheme="minorHAnsi"/>
          <w:sz w:val="22"/>
          <w:szCs w:val="22"/>
        </w:rPr>
        <w:t>C</w:t>
      </w:r>
      <w:r w:rsidR="0000046C" w:rsidRPr="00207BEB">
        <w:rPr>
          <w:rFonts w:cstheme="minorHAnsi"/>
          <w:sz w:val="22"/>
          <w:szCs w:val="22"/>
        </w:rPr>
        <w:t xml:space="preserve"> and 225 r.p.m.</w:t>
      </w:r>
    </w:p>
    <w:bookmarkEnd w:id="1"/>
    <w:p w14:paraId="28C9F47F" w14:textId="0262A529" w:rsidR="006E7677" w:rsidRPr="00207BEB" w:rsidRDefault="00D6202E" w:rsidP="00826B80">
      <w:pPr>
        <w:pStyle w:val="ListParagraph"/>
        <w:widowControl w:val="0"/>
        <w:numPr>
          <w:ilvl w:val="0"/>
          <w:numId w:val="4"/>
        </w:numPr>
        <w:tabs>
          <w:tab w:val="left" w:pos="3749"/>
        </w:tabs>
        <w:ind w:left="540"/>
        <w:contextualSpacing w:val="0"/>
        <w:rPr>
          <w:rFonts w:cstheme="minorHAnsi"/>
          <w:sz w:val="22"/>
          <w:szCs w:val="22"/>
        </w:rPr>
      </w:pPr>
      <w:r w:rsidRPr="00207BEB">
        <w:rPr>
          <w:rFonts w:cstheme="minorHAnsi"/>
          <w:sz w:val="22"/>
          <w:szCs w:val="22"/>
        </w:rPr>
        <w:t>Spectrophotometer Cuvette</w:t>
      </w:r>
    </w:p>
    <w:p w14:paraId="2A4DEE11" w14:textId="167D4686" w:rsidR="006E7677" w:rsidRDefault="00E471D4" w:rsidP="00826B80">
      <w:pPr>
        <w:pStyle w:val="ListParagraph"/>
        <w:widowControl w:val="0"/>
        <w:numPr>
          <w:ilvl w:val="0"/>
          <w:numId w:val="4"/>
        </w:numPr>
        <w:ind w:left="540"/>
        <w:contextualSpacing w:val="0"/>
        <w:rPr>
          <w:rFonts w:cstheme="minorHAnsi"/>
          <w:sz w:val="22"/>
          <w:szCs w:val="22"/>
        </w:rPr>
      </w:pPr>
      <w:r w:rsidRPr="00207BEB">
        <w:rPr>
          <w:rFonts w:cstheme="minorHAnsi"/>
          <w:sz w:val="22"/>
          <w:szCs w:val="22"/>
        </w:rPr>
        <w:t xml:space="preserve">Spectrophotometer </w:t>
      </w:r>
      <w:r w:rsidR="006E7677" w:rsidRPr="00207BEB">
        <w:rPr>
          <w:rFonts w:cstheme="minorHAnsi"/>
          <w:sz w:val="22"/>
          <w:szCs w:val="22"/>
        </w:rPr>
        <w:t>with 600 nm Filter</w:t>
      </w:r>
    </w:p>
    <w:p w14:paraId="5F0734CE" w14:textId="2ADA4F60" w:rsidR="0006676B" w:rsidRPr="00207BEB" w:rsidRDefault="0006676B" w:rsidP="00826B80">
      <w:pPr>
        <w:pStyle w:val="ListParagraph"/>
        <w:widowControl w:val="0"/>
        <w:numPr>
          <w:ilvl w:val="0"/>
          <w:numId w:val="4"/>
        </w:numPr>
        <w:ind w:left="540"/>
        <w:contextualSpacing w:val="0"/>
        <w:rPr>
          <w:rFonts w:cstheme="minorHAnsi"/>
          <w:sz w:val="22"/>
          <w:szCs w:val="22"/>
        </w:rPr>
      </w:pPr>
      <w:r>
        <w:rPr>
          <w:rFonts w:cstheme="minorHAnsi"/>
          <w:sz w:val="22"/>
          <w:szCs w:val="22"/>
        </w:rPr>
        <w:t>Vortex</w:t>
      </w:r>
    </w:p>
    <w:p w14:paraId="664FF064" w14:textId="1EC947A9" w:rsidR="00AA2456" w:rsidRPr="00207BEB" w:rsidRDefault="00AA2456" w:rsidP="00826B80">
      <w:pPr>
        <w:widowControl w:val="0"/>
        <w:spacing w:before="240" w:after="60"/>
        <w:rPr>
          <w:rFonts w:cstheme="minorHAnsi"/>
          <w:sz w:val="22"/>
          <w:szCs w:val="22"/>
        </w:rPr>
      </w:pPr>
      <w:r w:rsidRPr="00207BEB">
        <w:rPr>
          <w:rFonts w:cstheme="minorHAnsi"/>
          <w:i/>
          <w:iCs/>
          <w:sz w:val="22"/>
          <w:szCs w:val="22"/>
        </w:rPr>
        <w:t>Procedure</w:t>
      </w:r>
      <w:r w:rsidRPr="00207BEB">
        <w:rPr>
          <w:rFonts w:cstheme="minorHAnsi"/>
          <w:sz w:val="22"/>
          <w:szCs w:val="22"/>
        </w:rPr>
        <w:t>:</w:t>
      </w:r>
    </w:p>
    <w:p w14:paraId="2ACEDB76" w14:textId="3BB9DB60" w:rsidR="0026337C" w:rsidRPr="00207BEB" w:rsidRDefault="0026337C" w:rsidP="00826B80">
      <w:pPr>
        <w:widowControl w:val="0"/>
        <w:ind w:left="187"/>
        <w:rPr>
          <w:rFonts w:cstheme="minorHAnsi"/>
          <w:sz w:val="22"/>
          <w:szCs w:val="22"/>
        </w:rPr>
      </w:pPr>
      <w:r w:rsidRPr="00207BEB">
        <w:rPr>
          <w:rFonts w:cstheme="minorHAnsi"/>
          <w:i/>
          <w:iCs/>
          <w:sz w:val="22"/>
          <w:szCs w:val="22"/>
          <w:u w:val="single"/>
        </w:rPr>
        <w:t>Day Before</w:t>
      </w:r>
      <w:r w:rsidRPr="00207BEB">
        <w:rPr>
          <w:rFonts w:cstheme="minorHAnsi"/>
          <w:sz w:val="22"/>
          <w:szCs w:val="22"/>
        </w:rPr>
        <w:t xml:space="preserve">: </w:t>
      </w:r>
    </w:p>
    <w:p w14:paraId="7741058D" w14:textId="1F153055" w:rsidR="00207BEB" w:rsidRDefault="00207BEB" w:rsidP="00826B80">
      <w:pPr>
        <w:pStyle w:val="ListParagraph"/>
        <w:numPr>
          <w:ilvl w:val="0"/>
          <w:numId w:val="1"/>
        </w:numPr>
        <w:spacing w:after="120"/>
        <w:ind w:left="547"/>
        <w:contextualSpacing w:val="0"/>
        <w:rPr>
          <w:rFonts w:cstheme="minorHAnsi"/>
          <w:sz w:val="22"/>
          <w:szCs w:val="22"/>
        </w:rPr>
      </w:pPr>
      <w:r w:rsidRPr="00207BEB">
        <w:rPr>
          <w:rFonts w:cstheme="minorHAnsi"/>
          <w:sz w:val="22"/>
          <w:szCs w:val="22"/>
        </w:rPr>
        <w:t xml:space="preserve">The working area </w:t>
      </w:r>
      <w:r w:rsidR="005D1D79">
        <w:rPr>
          <w:rFonts w:cstheme="minorHAnsi"/>
          <w:sz w:val="22"/>
          <w:szCs w:val="22"/>
        </w:rPr>
        <w:t xml:space="preserve">and materials </w:t>
      </w:r>
      <w:r w:rsidR="00640155">
        <w:rPr>
          <w:rFonts w:cstheme="minorHAnsi"/>
          <w:sz w:val="22"/>
          <w:szCs w:val="22"/>
        </w:rPr>
        <w:t xml:space="preserve">must </w:t>
      </w:r>
      <w:r w:rsidRPr="00207BEB">
        <w:rPr>
          <w:rFonts w:cstheme="minorHAnsi"/>
          <w:sz w:val="22"/>
          <w:szCs w:val="22"/>
        </w:rPr>
        <w:t xml:space="preserve">be sanitized using 70% ethanol </w:t>
      </w:r>
      <w:r w:rsidR="00337AC8">
        <w:rPr>
          <w:rFonts w:cstheme="minorHAnsi"/>
          <w:sz w:val="22"/>
          <w:szCs w:val="22"/>
        </w:rPr>
        <w:t xml:space="preserve">before </w:t>
      </w:r>
      <w:r w:rsidRPr="00207BEB">
        <w:rPr>
          <w:rFonts w:cstheme="minorHAnsi"/>
          <w:sz w:val="22"/>
          <w:szCs w:val="22"/>
        </w:rPr>
        <w:t>placing any</w:t>
      </w:r>
      <w:r w:rsidR="005D1D79">
        <w:rPr>
          <w:rFonts w:cstheme="minorHAnsi"/>
          <w:sz w:val="22"/>
          <w:szCs w:val="22"/>
        </w:rPr>
        <w:t xml:space="preserve">thing </w:t>
      </w:r>
      <w:r w:rsidRPr="00207BEB">
        <w:rPr>
          <w:rFonts w:cstheme="minorHAnsi"/>
          <w:sz w:val="22"/>
          <w:szCs w:val="22"/>
        </w:rPr>
        <w:t>on the bench.</w:t>
      </w:r>
    </w:p>
    <w:p w14:paraId="7A4C90DA" w14:textId="3ADBA2B2" w:rsidR="00207BEB" w:rsidRPr="00207BEB" w:rsidRDefault="00207BEB" w:rsidP="00826B80">
      <w:pPr>
        <w:pStyle w:val="ListParagraph"/>
        <w:numPr>
          <w:ilvl w:val="0"/>
          <w:numId w:val="1"/>
        </w:numPr>
        <w:spacing w:after="120"/>
        <w:ind w:left="547"/>
        <w:contextualSpacing w:val="0"/>
        <w:rPr>
          <w:rFonts w:cstheme="minorHAnsi"/>
          <w:sz w:val="22"/>
          <w:szCs w:val="22"/>
        </w:rPr>
      </w:pPr>
      <w:r w:rsidRPr="00207BEB">
        <w:rPr>
          <w:rFonts w:cstheme="minorHAnsi"/>
          <w:sz w:val="22"/>
          <w:szCs w:val="22"/>
        </w:rPr>
        <w:t xml:space="preserve">Prepare the waste container with bleach for decontamination. </w:t>
      </w:r>
      <w:r w:rsidRPr="00207BEB">
        <w:rPr>
          <w:rFonts w:cstheme="minorHAnsi"/>
          <w:b/>
          <w:bCs/>
          <w:i/>
          <w:iCs/>
          <w:sz w:val="22"/>
          <w:szCs w:val="22"/>
        </w:rPr>
        <w:t>Any material that is in contact with intact bacteria must be decontaminated in this container for at least 30 minutes</w:t>
      </w:r>
      <w:r w:rsidRPr="00207BEB">
        <w:rPr>
          <w:rFonts w:cstheme="minorHAnsi"/>
          <w:sz w:val="22"/>
          <w:szCs w:val="22"/>
        </w:rPr>
        <w:t>.</w:t>
      </w:r>
    </w:p>
    <w:p w14:paraId="505C5B67" w14:textId="18AAC75B" w:rsidR="00FA3C7C" w:rsidRPr="00207BEB" w:rsidRDefault="00207BEB" w:rsidP="00826B80">
      <w:pPr>
        <w:pStyle w:val="ListParagraph"/>
        <w:numPr>
          <w:ilvl w:val="0"/>
          <w:numId w:val="1"/>
        </w:numPr>
        <w:spacing w:after="120"/>
        <w:ind w:left="547"/>
        <w:contextualSpacing w:val="0"/>
        <w:rPr>
          <w:rFonts w:cstheme="minorHAnsi"/>
          <w:sz w:val="22"/>
          <w:szCs w:val="22"/>
        </w:rPr>
      </w:pPr>
      <w:r w:rsidRPr="00207BEB">
        <w:rPr>
          <w:rFonts w:cstheme="minorHAnsi"/>
          <w:sz w:val="22"/>
          <w:szCs w:val="22"/>
        </w:rPr>
        <w:t xml:space="preserve">Determine how many culture tubes will be purified and label the tubes properly. In each culture tube (14 mL tube), add 5 mL of LB media containing the appropriate antibiotic and </w:t>
      </w:r>
      <w:r w:rsidR="00E82C17">
        <w:rPr>
          <w:rFonts w:cstheme="minorHAnsi"/>
          <w:sz w:val="22"/>
          <w:szCs w:val="22"/>
        </w:rPr>
        <w:t>i</w:t>
      </w:r>
      <w:r w:rsidRPr="00207BEB">
        <w:rPr>
          <w:rFonts w:cstheme="minorHAnsi"/>
          <w:sz w:val="22"/>
          <w:szCs w:val="22"/>
        </w:rPr>
        <w:t xml:space="preserve">noculate the media with </w:t>
      </w:r>
      <w:r w:rsidR="00826B80">
        <w:rPr>
          <w:rFonts w:cstheme="minorHAnsi"/>
          <w:sz w:val="22"/>
          <w:szCs w:val="22"/>
        </w:rPr>
        <w:t>a</w:t>
      </w:r>
      <w:r w:rsidR="00E82C17">
        <w:rPr>
          <w:rFonts w:cstheme="minorHAnsi"/>
          <w:sz w:val="22"/>
          <w:szCs w:val="22"/>
        </w:rPr>
        <w:t>n</w:t>
      </w:r>
      <w:r w:rsidR="00826B80">
        <w:rPr>
          <w:rFonts w:cstheme="minorHAnsi"/>
          <w:sz w:val="22"/>
          <w:szCs w:val="22"/>
        </w:rPr>
        <w:t xml:space="preserve"> </w:t>
      </w:r>
      <w:r w:rsidR="00E82C17">
        <w:rPr>
          <w:rFonts w:cstheme="minorHAnsi"/>
          <w:sz w:val="22"/>
          <w:szCs w:val="22"/>
        </w:rPr>
        <w:t xml:space="preserve">isolated </w:t>
      </w:r>
      <w:r w:rsidR="00826B80">
        <w:rPr>
          <w:rFonts w:cstheme="minorHAnsi"/>
          <w:sz w:val="22"/>
          <w:szCs w:val="22"/>
        </w:rPr>
        <w:t>bacterial colony</w:t>
      </w:r>
      <w:r w:rsidRPr="00207BEB">
        <w:rPr>
          <w:rFonts w:cstheme="minorHAnsi"/>
          <w:sz w:val="22"/>
          <w:szCs w:val="22"/>
        </w:rPr>
        <w:t xml:space="preserve"> from </w:t>
      </w:r>
      <w:r w:rsidR="00640155">
        <w:rPr>
          <w:rFonts w:cstheme="minorHAnsi"/>
          <w:sz w:val="22"/>
          <w:szCs w:val="22"/>
        </w:rPr>
        <w:t>the</w:t>
      </w:r>
      <w:r w:rsidRPr="00207BEB">
        <w:rPr>
          <w:rFonts w:cstheme="minorHAnsi"/>
          <w:sz w:val="22"/>
          <w:szCs w:val="22"/>
        </w:rPr>
        <w:t xml:space="preserve"> agar plate using an inoculation loop</w:t>
      </w:r>
      <w:r w:rsidR="00C71CEF">
        <w:rPr>
          <w:rFonts w:cstheme="minorHAnsi"/>
          <w:sz w:val="22"/>
          <w:szCs w:val="22"/>
        </w:rPr>
        <w:t xml:space="preserve">. </w:t>
      </w:r>
      <w:r w:rsidR="00DF359F">
        <w:rPr>
          <w:rFonts w:cstheme="minorHAnsi"/>
          <w:sz w:val="22"/>
          <w:szCs w:val="22"/>
        </w:rPr>
        <w:t xml:space="preserve">Grab the inoculation loop </w:t>
      </w:r>
      <w:r w:rsidR="00DB1EB5">
        <w:rPr>
          <w:rFonts w:cstheme="minorHAnsi"/>
          <w:sz w:val="22"/>
          <w:szCs w:val="22"/>
        </w:rPr>
        <w:t xml:space="preserve">touching </w:t>
      </w:r>
      <w:r w:rsidR="007C7F35">
        <w:rPr>
          <w:rFonts w:cstheme="minorHAnsi"/>
          <w:sz w:val="22"/>
          <w:szCs w:val="22"/>
        </w:rPr>
        <w:t xml:space="preserve">it </w:t>
      </w:r>
      <w:r w:rsidR="00DB1EB5">
        <w:rPr>
          <w:rFonts w:cstheme="minorHAnsi"/>
          <w:sz w:val="22"/>
          <w:szCs w:val="22"/>
        </w:rPr>
        <w:t>the less possible and s</w:t>
      </w:r>
      <w:r w:rsidR="000F3400">
        <w:rPr>
          <w:rFonts w:cstheme="minorHAnsi"/>
          <w:sz w:val="22"/>
          <w:szCs w:val="22"/>
        </w:rPr>
        <w:t xml:space="preserve">ubmerge </w:t>
      </w:r>
      <w:r w:rsidR="00BA60E6">
        <w:rPr>
          <w:rFonts w:cstheme="minorHAnsi"/>
          <w:sz w:val="22"/>
          <w:szCs w:val="22"/>
        </w:rPr>
        <w:t xml:space="preserve">the inoculation loop into the </w:t>
      </w:r>
      <w:r w:rsidR="000F3400">
        <w:rPr>
          <w:rFonts w:cstheme="minorHAnsi"/>
          <w:sz w:val="22"/>
          <w:szCs w:val="22"/>
        </w:rPr>
        <w:t>media</w:t>
      </w:r>
      <w:r w:rsidR="009031F0">
        <w:rPr>
          <w:rFonts w:cstheme="minorHAnsi"/>
          <w:sz w:val="22"/>
          <w:szCs w:val="22"/>
        </w:rPr>
        <w:t xml:space="preserve">, being careful not to touch the </w:t>
      </w:r>
      <w:r w:rsidR="006B3BBC">
        <w:rPr>
          <w:rFonts w:cstheme="minorHAnsi"/>
          <w:sz w:val="22"/>
          <w:szCs w:val="22"/>
        </w:rPr>
        <w:t>tube walls</w:t>
      </w:r>
      <w:r w:rsidR="00A57509">
        <w:rPr>
          <w:rFonts w:cstheme="minorHAnsi"/>
          <w:sz w:val="22"/>
          <w:szCs w:val="22"/>
        </w:rPr>
        <w:t>. A</w:t>
      </w:r>
      <w:r w:rsidR="00FD25A2">
        <w:rPr>
          <w:rFonts w:cstheme="minorHAnsi"/>
          <w:sz w:val="22"/>
          <w:szCs w:val="22"/>
        </w:rPr>
        <w:t xml:space="preserve">gitate the media </w:t>
      </w:r>
      <w:r w:rsidR="00A047C3">
        <w:rPr>
          <w:rFonts w:cstheme="minorHAnsi"/>
          <w:sz w:val="22"/>
          <w:szCs w:val="22"/>
        </w:rPr>
        <w:t xml:space="preserve">with the tip </w:t>
      </w:r>
      <w:r w:rsidR="00111564">
        <w:rPr>
          <w:rFonts w:cstheme="minorHAnsi"/>
          <w:sz w:val="22"/>
          <w:szCs w:val="22"/>
        </w:rPr>
        <w:t>for few seconds</w:t>
      </w:r>
      <w:r w:rsidR="009010B3">
        <w:rPr>
          <w:rFonts w:cstheme="minorHAnsi"/>
          <w:sz w:val="22"/>
          <w:szCs w:val="22"/>
        </w:rPr>
        <w:t xml:space="preserve"> and c</w:t>
      </w:r>
      <w:r w:rsidR="00797A3A">
        <w:rPr>
          <w:rFonts w:cstheme="minorHAnsi"/>
          <w:sz w:val="22"/>
          <w:szCs w:val="22"/>
        </w:rPr>
        <w:t xml:space="preserve">ut the </w:t>
      </w:r>
      <w:r w:rsidR="00A41698">
        <w:rPr>
          <w:rFonts w:cstheme="minorHAnsi"/>
          <w:sz w:val="22"/>
          <w:szCs w:val="22"/>
        </w:rPr>
        <w:t>inoculation</w:t>
      </w:r>
      <w:r w:rsidR="0082514A">
        <w:rPr>
          <w:rFonts w:cstheme="minorHAnsi"/>
          <w:sz w:val="22"/>
          <w:szCs w:val="22"/>
        </w:rPr>
        <w:t xml:space="preserve"> loop</w:t>
      </w:r>
      <w:r w:rsidR="00A41698">
        <w:rPr>
          <w:rFonts w:cstheme="minorHAnsi"/>
          <w:sz w:val="22"/>
          <w:szCs w:val="22"/>
        </w:rPr>
        <w:t xml:space="preserve"> </w:t>
      </w:r>
      <w:r w:rsidR="00B96359">
        <w:rPr>
          <w:rFonts w:cstheme="minorHAnsi"/>
          <w:sz w:val="22"/>
          <w:szCs w:val="22"/>
        </w:rPr>
        <w:t xml:space="preserve">with </w:t>
      </w:r>
      <w:r w:rsidR="004250FB">
        <w:rPr>
          <w:rFonts w:cstheme="minorHAnsi"/>
          <w:sz w:val="22"/>
          <w:szCs w:val="22"/>
        </w:rPr>
        <w:t>a</w:t>
      </w:r>
      <w:r w:rsidR="00B96359">
        <w:rPr>
          <w:rFonts w:cstheme="minorHAnsi"/>
          <w:sz w:val="22"/>
          <w:szCs w:val="22"/>
        </w:rPr>
        <w:t xml:space="preserve"> scissor</w:t>
      </w:r>
      <w:r w:rsidR="00172A05">
        <w:rPr>
          <w:rFonts w:cstheme="minorHAnsi"/>
          <w:sz w:val="22"/>
          <w:szCs w:val="22"/>
        </w:rPr>
        <w:t>,</w:t>
      </w:r>
      <w:r w:rsidR="004250FB">
        <w:rPr>
          <w:rFonts w:cstheme="minorHAnsi"/>
          <w:sz w:val="22"/>
          <w:szCs w:val="22"/>
        </w:rPr>
        <w:t xml:space="preserve"> </w:t>
      </w:r>
      <w:r w:rsidR="0082514A">
        <w:rPr>
          <w:rFonts w:cstheme="minorHAnsi"/>
          <w:sz w:val="22"/>
          <w:szCs w:val="22"/>
        </w:rPr>
        <w:t xml:space="preserve">leaving </w:t>
      </w:r>
      <w:r w:rsidR="00172A05">
        <w:rPr>
          <w:rFonts w:cstheme="minorHAnsi"/>
          <w:sz w:val="22"/>
          <w:szCs w:val="22"/>
        </w:rPr>
        <w:t>one third of the loop inside of the culture tube</w:t>
      </w:r>
      <w:r w:rsidR="00FA3C7C" w:rsidRPr="00207BEB">
        <w:rPr>
          <w:rFonts w:cstheme="minorHAnsi"/>
          <w:sz w:val="22"/>
          <w:szCs w:val="22"/>
        </w:rPr>
        <w:t>.</w:t>
      </w:r>
      <w:r w:rsidR="00E82C17">
        <w:rPr>
          <w:rFonts w:cstheme="minorHAnsi"/>
          <w:sz w:val="22"/>
          <w:szCs w:val="22"/>
        </w:rPr>
        <w:t xml:space="preserve"> </w:t>
      </w:r>
      <w:r w:rsidR="00E82C17" w:rsidRPr="00E82C17">
        <w:rPr>
          <w:rFonts w:cstheme="minorHAnsi"/>
          <w:b/>
          <w:bCs/>
          <w:i/>
          <w:iCs/>
          <w:sz w:val="22"/>
          <w:szCs w:val="22"/>
        </w:rPr>
        <w:t xml:space="preserve">If the </w:t>
      </w:r>
      <w:r w:rsidR="00640155">
        <w:rPr>
          <w:rFonts w:cstheme="minorHAnsi"/>
          <w:b/>
          <w:bCs/>
          <w:i/>
          <w:iCs/>
          <w:sz w:val="22"/>
          <w:szCs w:val="22"/>
        </w:rPr>
        <w:lastRenderedPageBreak/>
        <w:t xml:space="preserve">agar plate </w:t>
      </w:r>
      <w:r w:rsidR="00E82C17" w:rsidRPr="00E82C17">
        <w:rPr>
          <w:rFonts w:cstheme="minorHAnsi"/>
          <w:b/>
          <w:bCs/>
          <w:i/>
          <w:iCs/>
          <w:sz w:val="22"/>
          <w:szCs w:val="22"/>
        </w:rPr>
        <w:t xml:space="preserve">is cold, use cold media during inoculation. If the </w:t>
      </w:r>
      <w:r w:rsidR="00640155">
        <w:rPr>
          <w:rFonts w:cstheme="minorHAnsi"/>
          <w:b/>
          <w:bCs/>
          <w:i/>
          <w:iCs/>
          <w:sz w:val="22"/>
          <w:szCs w:val="22"/>
        </w:rPr>
        <w:t xml:space="preserve">plate </w:t>
      </w:r>
      <w:r w:rsidR="00E82C17" w:rsidRPr="00E82C17">
        <w:rPr>
          <w:rFonts w:cstheme="minorHAnsi"/>
          <w:b/>
          <w:bCs/>
          <w:i/>
          <w:iCs/>
          <w:sz w:val="22"/>
          <w:szCs w:val="22"/>
        </w:rPr>
        <w:t>is</w:t>
      </w:r>
      <w:r w:rsidR="00B25FF6">
        <w:rPr>
          <w:rFonts w:cstheme="minorHAnsi"/>
          <w:b/>
          <w:bCs/>
          <w:i/>
          <w:iCs/>
          <w:sz w:val="22"/>
          <w:szCs w:val="22"/>
        </w:rPr>
        <w:t xml:space="preserve"> at</w:t>
      </w:r>
      <w:r w:rsidR="00E82C17" w:rsidRPr="00E82C17">
        <w:rPr>
          <w:rFonts w:cstheme="minorHAnsi"/>
          <w:b/>
          <w:bCs/>
          <w:i/>
          <w:iCs/>
          <w:sz w:val="22"/>
          <w:szCs w:val="22"/>
        </w:rPr>
        <w:t xml:space="preserve"> </w:t>
      </w:r>
      <w:r w:rsidR="00B25FF6">
        <w:rPr>
          <w:rFonts w:cstheme="minorHAnsi"/>
          <w:b/>
          <w:bCs/>
          <w:i/>
          <w:iCs/>
          <w:sz w:val="22"/>
          <w:szCs w:val="22"/>
        </w:rPr>
        <w:t xml:space="preserve">37 </w:t>
      </w:r>
      <w:r w:rsidR="00B25FF6">
        <w:rPr>
          <w:rFonts w:cstheme="minorHAnsi"/>
          <w:b/>
          <w:bCs/>
          <w:i/>
          <w:iCs/>
          <w:sz w:val="22"/>
          <w:szCs w:val="22"/>
        </w:rPr>
        <w:sym w:font="Symbol" w:char="F0B0"/>
      </w:r>
      <w:r w:rsidR="00B25FF6">
        <w:rPr>
          <w:rFonts w:cstheme="minorHAnsi"/>
          <w:b/>
          <w:bCs/>
          <w:i/>
          <w:iCs/>
          <w:sz w:val="22"/>
          <w:szCs w:val="22"/>
        </w:rPr>
        <w:t>C</w:t>
      </w:r>
      <w:r w:rsidR="00E82C17" w:rsidRPr="00E82C17">
        <w:rPr>
          <w:rFonts w:cstheme="minorHAnsi"/>
          <w:b/>
          <w:bCs/>
          <w:i/>
          <w:iCs/>
          <w:sz w:val="22"/>
          <w:szCs w:val="22"/>
        </w:rPr>
        <w:t xml:space="preserve">, pre-warm </w:t>
      </w:r>
      <w:r w:rsidR="00640155">
        <w:rPr>
          <w:rFonts w:cstheme="minorHAnsi"/>
          <w:b/>
          <w:bCs/>
          <w:i/>
          <w:iCs/>
          <w:sz w:val="22"/>
          <w:szCs w:val="22"/>
        </w:rPr>
        <w:t xml:space="preserve">each culture tube </w:t>
      </w:r>
      <w:r w:rsidR="00E82C17" w:rsidRPr="00E82C17">
        <w:rPr>
          <w:rFonts w:cstheme="minorHAnsi"/>
          <w:b/>
          <w:bCs/>
          <w:i/>
          <w:iCs/>
          <w:sz w:val="22"/>
          <w:szCs w:val="22"/>
        </w:rPr>
        <w:t>to the same temperature</w:t>
      </w:r>
      <w:r w:rsidR="00625700">
        <w:rPr>
          <w:rFonts w:cstheme="minorHAnsi"/>
          <w:b/>
          <w:bCs/>
          <w:i/>
          <w:iCs/>
          <w:sz w:val="22"/>
          <w:szCs w:val="22"/>
        </w:rPr>
        <w:t xml:space="preserve"> for </w:t>
      </w:r>
      <w:r w:rsidR="00625700">
        <w:rPr>
          <w:rFonts w:cstheme="minorHAnsi"/>
          <w:b/>
          <w:bCs/>
          <w:i/>
          <w:iCs/>
          <w:sz w:val="22"/>
          <w:szCs w:val="22"/>
        </w:rPr>
        <w:sym w:font="Symbol" w:char="F07E"/>
      </w:r>
      <w:r w:rsidR="00625700">
        <w:rPr>
          <w:rFonts w:cstheme="minorHAnsi"/>
          <w:b/>
          <w:bCs/>
          <w:i/>
          <w:iCs/>
          <w:sz w:val="22"/>
          <w:szCs w:val="22"/>
        </w:rPr>
        <w:t>20 minutes</w:t>
      </w:r>
      <w:r w:rsidR="00E82C17" w:rsidRPr="00E82C17">
        <w:rPr>
          <w:rFonts w:cstheme="minorHAnsi"/>
          <w:sz w:val="22"/>
          <w:szCs w:val="22"/>
        </w:rPr>
        <w:t>.</w:t>
      </w:r>
    </w:p>
    <w:p w14:paraId="18861013" w14:textId="55CC0647" w:rsidR="0026337C" w:rsidRDefault="00207BEB" w:rsidP="00826B80">
      <w:pPr>
        <w:pStyle w:val="ListParagraph"/>
        <w:numPr>
          <w:ilvl w:val="0"/>
          <w:numId w:val="1"/>
        </w:numPr>
        <w:spacing w:after="120"/>
        <w:ind w:left="547"/>
        <w:contextualSpacing w:val="0"/>
        <w:rPr>
          <w:rFonts w:cstheme="minorHAnsi"/>
          <w:sz w:val="22"/>
          <w:szCs w:val="22"/>
        </w:rPr>
      </w:pPr>
      <w:r w:rsidRPr="00207BEB">
        <w:rPr>
          <w:rFonts w:cstheme="minorHAnsi"/>
          <w:sz w:val="22"/>
          <w:szCs w:val="22"/>
        </w:rPr>
        <w:t xml:space="preserve">Incubate the culture for </w:t>
      </w:r>
      <w:r>
        <w:rPr>
          <w:rFonts w:cstheme="minorHAnsi"/>
          <w:sz w:val="22"/>
          <w:szCs w:val="22"/>
        </w:rPr>
        <w:sym w:font="Symbol" w:char="F07E"/>
      </w:r>
      <w:r w:rsidRPr="00207BEB">
        <w:rPr>
          <w:rFonts w:cstheme="minorHAnsi"/>
          <w:sz w:val="22"/>
          <w:szCs w:val="22"/>
        </w:rPr>
        <w:t>12</w:t>
      </w:r>
      <w:r>
        <w:rPr>
          <w:rFonts w:cstheme="minorHAnsi"/>
          <w:sz w:val="22"/>
          <w:szCs w:val="22"/>
        </w:rPr>
        <w:sym w:font="Symbol" w:char="F02D"/>
      </w:r>
      <w:r w:rsidRPr="00207BEB">
        <w:rPr>
          <w:rFonts w:cstheme="minorHAnsi"/>
          <w:sz w:val="22"/>
          <w:szCs w:val="22"/>
        </w:rPr>
        <w:t xml:space="preserve">16 hours (preferably 16 hours) in an orbital shaker incubator at 37 </w:t>
      </w:r>
      <w:r w:rsidR="00E33B75">
        <w:rPr>
          <w:rFonts w:cstheme="minorHAnsi"/>
          <w:sz w:val="22"/>
          <w:szCs w:val="22"/>
        </w:rPr>
        <w:sym w:font="Symbol" w:char="F0B0"/>
      </w:r>
      <w:r w:rsidRPr="00207BEB">
        <w:rPr>
          <w:rFonts w:cstheme="minorHAnsi"/>
          <w:sz w:val="22"/>
          <w:szCs w:val="22"/>
        </w:rPr>
        <w:t>C, 225 r.p.m. The samples should look turbid, indicating bacterial growth</w:t>
      </w:r>
      <w:r w:rsidR="0026337C" w:rsidRPr="00207BEB">
        <w:rPr>
          <w:rFonts w:cstheme="minorHAnsi"/>
          <w:sz w:val="22"/>
          <w:szCs w:val="22"/>
        </w:rPr>
        <w:t>.</w:t>
      </w:r>
    </w:p>
    <w:p w14:paraId="0F19A3C5" w14:textId="158E91FC" w:rsidR="00E33B75" w:rsidRDefault="00826B80" w:rsidP="00826B80">
      <w:pPr>
        <w:pStyle w:val="ListParagraph"/>
        <w:numPr>
          <w:ilvl w:val="0"/>
          <w:numId w:val="1"/>
        </w:numPr>
        <w:spacing w:after="120"/>
        <w:ind w:left="547"/>
        <w:contextualSpacing w:val="0"/>
        <w:rPr>
          <w:rFonts w:cstheme="minorHAnsi"/>
          <w:sz w:val="22"/>
          <w:szCs w:val="22"/>
        </w:rPr>
      </w:pPr>
      <w:r w:rsidRPr="00826B80">
        <w:rPr>
          <w:rFonts w:cstheme="minorHAnsi"/>
          <w:sz w:val="22"/>
          <w:szCs w:val="22"/>
        </w:rPr>
        <w:t xml:space="preserve">Carefully dispose the bleach solution into the </w:t>
      </w:r>
      <w:r w:rsidR="00E33355">
        <w:rPr>
          <w:rFonts w:cstheme="minorHAnsi"/>
          <w:sz w:val="22"/>
          <w:szCs w:val="22"/>
        </w:rPr>
        <w:t>proper waste container</w:t>
      </w:r>
      <w:r w:rsidRPr="00826B80">
        <w:rPr>
          <w:rFonts w:cstheme="minorHAnsi"/>
          <w:sz w:val="22"/>
          <w:szCs w:val="22"/>
        </w:rPr>
        <w:t xml:space="preserve"> and discard the materials in a biological waste (trash can with red bag)</w:t>
      </w:r>
      <w:r>
        <w:rPr>
          <w:rFonts w:cstheme="minorHAnsi"/>
          <w:sz w:val="22"/>
          <w:szCs w:val="22"/>
        </w:rPr>
        <w:t>.</w:t>
      </w:r>
    </w:p>
    <w:p w14:paraId="612C8289" w14:textId="58E8E0C7" w:rsidR="00826B80" w:rsidRPr="00207BEB" w:rsidRDefault="00640155" w:rsidP="00826B80">
      <w:pPr>
        <w:pStyle w:val="ListParagraph"/>
        <w:numPr>
          <w:ilvl w:val="0"/>
          <w:numId w:val="1"/>
        </w:numPr>
        <w:spacing w:after="120"/>
        <w:ind w:left="547"/>
        <w:contextualSpacing w:val="0"/>
        <w:rPr>
          <w:rFonts w:cstheme="minorHAnsi"/>
          <w:sz w:val="22"/>
          <w:szCs w:val="22"/>
        </w:rPr>
      </w:pPr>
      <w:r>
        <w:rPr>
          <w:rFonts w:cstheme="minorHAnsi"/>
          <w:sz w:val="22"/>
          <w:szCs w:val="22"/>
        </w:rPr>
        <w:t>Sanitize t</w:t>
      </w:r>
      <w:r w:rsidR="00FD6690" w:rsidRPr="00FD6690">
        <w:rPr>
          <w:rFonts w:cstheme="minorHAnsi"/>
          <w:sz w:val="22"/>
          <w:szCs w:val="22"/>
        </w:rPr>
        <w:t>he working area and material</w:t>
      </w:r>
      <w:r w:rsidR="00337AC8">
        <w:rPr>
          <w:rFonts w:cstheme="minorHAnsi"/>
          <w:sz w:val="22"/>
          <w:szCs w:val="22"/>
        </w:rPr>
        <w:t>s</w:t>
      </w:r>
      <w:r w:rsidR="00FD6690" w:rsidRPr="00FD6690">
        <w:rPr>
          <w:rFonts w:cstheme="minorHAnsi"/>
          <w:sz w:val="22"/>
          <w:szCs w:val="22"/>
        </w:rPr>
        <w:t xml:space="preserve"> </w:t>
      </w:r>
      <w:r>
        <w:rPr>
          <w:rFonts w:cstheme="minorHAnsi"/>
          <w:sz w:val="22"/>
          <w:szCs w:val="22"/>
        </w:rPr>
        <w:t xml:space="preserve">with </w:t>
      </w:r>
      <w:r w:rsidR="00FD6690" w:rsidRPr="00FD6690">
        <w:rPr>
          <w:rFonts w:cstheme="minorHAnsi"/>
          <w:sz w:val="22"/>
          <w:szCs w:val="22"/>
        </w:rPr>
        <w:t>70% ethanol</w:t>
      </w:r>
      <w:r w:rsidR="00FD6690">
        <w:rPr>
          <w:rFonts w:cstheme="minorHAnsi"/>
          <w:sz w:val="22"/>
          <w:szCs w:val="22"/>
        </w:rPr>
        <w:t>.</w:t>
      </w:r>
    </w:p>
    <w:p w14:paraId="189A0552" w14:textId="733A7A66" w:rsidR="00873BB1" w:rsidRPr="00924CAF" w:rsidRDefault="00DB59C3" w:rsidP="00924CAF">
      <w:pPr>
        <w:pStyle w:val="ListParagraph"/>
        <w:ind w:left="187"/>
        <w:contextualSpacing w:val="0"/>
        <w:rPr>
          <w:rFonts w:cstheme="minorHAnsi"/>
          <w:sz w:val="22"/>
          <w:szCs w:val="22"/>
        </w:rPr>
      </w:pPr>
      <w:r w:rsidRPr="00207BEB">
        <w:rPr>
          <w:rFonts w:cstheme="minorHAnsi"/>
          <w:i/>
          <w:iCs/>
          <w:sz w:val="22"/>
          <w:szCs w:val="22"/>
          <w:u w:val="single"/>
        </w:rPr>
        <w:t>Glycerol Stock P</w:t>
      </w:r>
      <w:r w:rsidR="0026337C" w:rsidRPr="00207BEB">
        <w:rPr>
          <w:rFonts w:cstheme="minorHAnsi"/>
          <w:i/>
          <w:iCs/>
          <w:sz w:val="22"/>
          <w:szCs w:val="22"/>
          <w:u w:val="single"/>
        </w:rPr>
        <w:t>rocedure</w:t>
      </w:r>
      <w:r w:rsidR="0026337C" w:rsidRPr="00207BEB">
        <w:rPr>
          <w:rFonts w:cstheme="minorHAnsi"/>
          <w:sz w:val="22"/>
          <w:szCs w:val="22"/>
        </w:rPr>
        <w:t>:</w:t>
      </w:r>
    </w:p>
    <w:p w14:paraId="0FE100AE" w14:textId="4F11236D" w:rsidR="00924CAF" w:rsidRDefault="00924CAF" w:rsidP="00924CAF">
      <w:pPr>
        <w:pStyle w:val="ListParagraph"/>
        <w:widowControl w:val="0"/>
        <w:numPr>
          <w:ilvl w:val="0"/>
          <w:numId w:val="12"/>
        </w:numPr>
        <w:spacing w:after="120"/>
        <w:ind w:left="540"/>
        <w:contextualSpacing w:val="0"/>
        <w:rPr>
          <w:rFonts w:cstheme="minorHAnsi"/>
          <w:sz w:val="22"/>
          <w:szCs w:val="22"/>
        </w:rPr>
      </w:pPr>
      <w:r w:rsidRPr="00924CAF">
        <w:rPr>
          <w:rFonts w:cstheme="minorHAnsi"/>
          <w:sz w:val="22"/>
          <w:szCs w:val="22"/>
        </w:rPr>
        <w:t>Decontaminate the working area</w:t>
      </w:r>
      <w:r w:rsidR="00045D31">
        <w:rPr>
          <w:rFonts w:cstheme="minorHAnsi"/>
          <w:sz w:val="22"/>
          <w:szCs w:val="22"/>
        </w:rPr>
        <w:t xml:space="preserve"> </w:t>
      </w:r>
      <w:r w:rsidRPr="00924CAF">
        <w:rPr>
          <w:rFonts w:cstheme="minorHAnsi"/>
          <w:sz w:val="22"/>
          <w:szCs w:val="22"/>
        </w:rPr>
        <w:t>and materials with 70% ethanol</w:t>
      </w:r>
      <w:r w:rsidR="00337AC8">
        <w:rPr>
          <w:rFonts w:cstheme="minorHAnsi"/>
          <w:sz w:val="22"/>
          <w:szCs w:val="22"/>
        </w:rPr>
        <w:t xml:space="preserve"> </w:t>
      </w:r>
      <w:r w:rsidR="00337AC8" w:rsidRPr="00337AC8">
        <w:rPr>
          <w:rFonts w:cstheme="minorHAnsi"/>
          <w:sz w:val="22"/>
          <w:szCs w:val="22"/>
        </w:rPr>
        <w:t>before placing anything on the bench</w:t>
      </w:r>
      <w:r>
        <w:rPr>
          <w:rFonts w:cstheme="minorHAnsi"/>
          <w:sz w:val="22"/>
          <w:szCs w:val="22"/>
        </w:rPr>
        <w:t>.</w:t>
      </w:r>
    </w:p>
    <w:p w14:paraId="322F226E" w14:textId="1310471C" w:rsidR="00E23AB6" w:rsidRDefault="00E23AB6" w:rsidP="00924CAF">
      <w:pPr>
        <w:pStyle w:val="ListParagraph"/>
        <w:widowControl w:val="0"/>
        <w:numPr>
          <w:ilvl w:val="0"/>
          <w:numId w:val="12"/>
        </w:numPr>
        <w:spacing w:after="120"/>
        <w:ind w:left="540"/>
        <w:contextualSpacing w:val="0"/>
        <w:rPr>
          <w:rFonts w:cstheme="minorHAnsi"/>
          <w:sz w:val="22"/>
          <w:szCs w:val="22"/>
        </w:rPr>
      </w:pPr>
      <w:r w:rsidRPr="00207BEB">
        <w:rPr>
          <w:rFonts w:cstheme="minorHAnsi"/>
          <w:sz w:val="22"/>
          <w:szCs w:val="22"/>
        </w:rPr>
        <w:t xml:space="preserve">Prepare </w:t>
      </w:r>
      <w:r w:rsidR="00E84ABA" w:rsidRPr="00207BEB">
        <w:rPr>
          <w:rFonts w:cstheme="minorHAnsi"/>
          <w:sz w:val="22"/>
          <w:szCs w:val="22"/>
        </w:rPr>
        <w:t xml:space="preserve">the waste container with bleach for </w:t>
      </w:r>
      <w:r w:rsidR="00925E3A" w:rsidRPr="00207BEB">
        <w:rPr>
          <w:rFonts w:cstheme="minorHAnsi"/>
          <w:sz w:val="22"/>
          <w:szCs w:val="22"/>
        </w:rPr>
        <w:t>decontamination</w:t>
      </w:r>
      <w:r w:rsidRPr="00207BEB">
        <w:rPr>
          <w:rFonts w:cstheme="minorHAnsi"/>
          <w:sz w:val="22"/>
          <w:szCs w:val="22"/>
        </w:rPr>
        <w:t xml:space="preserve">. </w:t>
      </w:r>
      <w:r w:rsidRPr="00207BEB">
        <w:rPr>
          <w:rFonts w:cstheme="minorHAnsi"/>
          <w:b/>
          <w:bCs/>
          <w:i/>
          <w:iCs/>
          <w:sz w:val="22"/>
          <w:szCs w:val="22"/>
        </w:rPr>
        <w:t xml:space="preserve">Any material that is in contact </w:t>
      </w:r>
      <w:r w:rsidR="00925E3A" w:rsidRPr="00207BEB">
        <w:rPr>
          <w:rFonts w:cstheme="minorHAnsi"/>
          <w:b/>
          <w:bCs/>
          <w:i/>
          <w:iCs/>
          <w:sz w:val="22"/>
          <w:szCs w:val="22"/>
        </w:rPr>
        <w:t>with</w:t>
      </w:r>
      <w:r w:rsidRPr="00207BEB">
        <w:rPr>
          <w:rFonts w:cstheme="minorHAnsi"/>
          <w:b/>
          <w:bCs/>
          <w:i/>
          <w:iCs/>
          <w:sz w:val="22"/>
          <w:szCs w:val="22"/>
        </w:rPr>
        <w:t xml:space="preserve"> bacteria </w:t>
      </w:r>
      <w:r w:rsidR="00925E3A" w:rsidRPr="00207BEB">
        <w:rPr>
          <w:rFonts w:cstheme="minorHAnsi"/>
          <w:b/>
          <w:bCs/>
          <w:i/>
          <w:iCs/>
          <w:sz w:val="22"/>
          <w:szCs w:val="22"/>
        </w:rPr>
        <w:t>must</w:t>
      </w:r>
      <w:r w:rsidRPr="00207BEB">
        <w:rPr>
          <w:rFonts w:cstheme="minorHAnsi"/>
          <w:b/>
          <w:bCs/>
          <w:i/>
          <w:iCs/>
          <w:sz w:val="22"/>
          <w:szCs w:val="22"/>
        </w:rPr>
        <w:t xml:space="preserve"> be decontaminated </w:t>
      </w:r>
      <w:r w:rsidR="00925E3A" w:rsidRPr="00207BEB">
        <w:rPr>
          <w:rFonts w:cstheme="minorHAnsi"/>
          <w:b/>
          <w:bCs/>
          <w:i/>
          <w:iCs/>
          <w:sz w:val="22"/>
          <w:szCs w:val="22"/>
        </w:rPr>
        <w:t xml:space="preserve">in this </w:t>
      </w:r>
      <w:r w:rsidR="00A45821">
        <w:rPr>
          <w:rFonts w:cstheme="minorHAnsi"/>
          <w:b/>
          <w:bCs/>
          <w:i/>
          <w:iCs/>
          <w:sz w:val="22"/>
          <w:szCs w:val="22"/>
        </w:rPr>
        <w:t>container</w:t>
      </w:r>
      <w:r w:rsidR="0031520C">
        <w:rPr>
          <w:rFonts w:cstheme="minorHAnsi"/>
          <w:b/>
          <w:bCs/>
          <w:i/>
          <w:iCs/>
          <w:sz w:val="22"/>
          <w:szCs w:val="22"/>
        </w:rPr>
        <w:t xml:space="preserve"> for at least 30 minutes</w:t>
      </w:r>
      <w:r w:rsidR="00925E3A" w:rsidRPr="00207BEB">
        <w:rPr>
          <w:rFonts w:cstheme="minorHAnsi"/>
          <w:sz w:val="22"/>
          <w:szCs w:val="22"/>
        </w:rPr>
        <w:t>.</w:t>
      </w:r>
    </w:p>
    <w:p w14:paraId="0F9BE9B3" w14:textId="38F5CBB2" w:rsidR="00924CAF" w:rsidRPr="00207BEB" w:rsidRDefault="00924CAF" w:rsidP="00924CAF">
      <w:pPr>
        <w:pStyle w:val="ListParagraph"/>
        <w:widowControl w:val="0"/>
        <w:numPr>
          <w:ilvl w:val="0"/>
          <w:numId w:val="12"/>
        </w:numPr>
        <w:spacing w:after="120"/>
        <w:ind w:left="540"/>
        <w:contextualSpacing w:val="0"/>
        <w:rPr>
          <w:rFonts w:cstheme="minorHAnsi"/>
          <w:sz w:val="22"/>
          <w:szCs w:val="22"/>
        </w:rPr>
      </w:pPr>
      <w:r w:rsidRPr="00924CAF">
        <w:rPr>
          <w:rFonts w:cstheme="minorHAnsi"/>
          <w:sz w:val="22"/>
          <w:szCs w:val="22"/>
        </w:rPr>
        <w:t xml:space="preserve">Organize and label the appropriate amount of </w:t>
      </w:r>
      <w:r>
        <w:rPr>
          <w:rFonts w:cstheme="minorHAnsi"/>
          <w:sz w:val="22"/>
          <w:szCs w:val="22"/>
        </w:rPr>
        <w:t>cryovials</w:t>
      </w:r>
      <w:r w:rsidRPr="00924CAF">
        <w:rPr>
          <w:rFonts w:cstheme="minorHAnsi"/>
          <w:sz w:val="22"/>
          <w:szCs w:val="22"/>
        </w:rPr>
        <w:t xml:space="preserve"> to be used during the process</w:t>
      </w:r>
      <w:r>
        <w:rPr>
          <w:rFonts w:cstheme="minorHAnsi"/>
          <w:sz w:val="22"/>
          <w:szCs w:val="22"/>
        </w:rPr>
        <w:t xml:space="preserve">. Add </w:t>
      </w:r>
      <w:r w:rsidRPr="00924CAF">
        <w:rPr>
          <w:rFonts w:cstheme="minorHAnsi"/>
          <w:sz w:val="22"/>
          <w:szCs w:val="22"/>
        </w:rPr>
        <w:t xml:space="preserve">300 </w:t>
      </w:r>
      <w:r>
        <w:rPr>
          <w:rFonts w:cstheme="minorHAnsi"/>
          <w:sz w:val="22"/>
          <w:szCs w:val="22"/>
        </w:rPr>
        <w:sym w:font="Symbol" w:char="F06D"/>
      </w:r>
      <w:r w:rsidRPr="00924CAF">
        <w:rPr>
          <w:rFonts w:cstheme="minorHAnsi"/>
          <w:sz w:val="22"/>
          <w:szCs w:val="22"/>
        </w:rPr>
        <w:t xml:space="preserve">L of 50% glycerol </w:t>
      </w:r>
      <w:r w:rsidR="00442771">
        <w:rPr>
          <w:rFonts w:cstheme="minorHAnsi"/>
          <w:sz w:val="22"/>
          <w:szCs w:val="22"/>
        </w:rPr>
        <w:t>to</w:t>
      </w:r>
      <w:r w:rsidRPr="00924CAF">
        <w:rPr>
          <w:rFonts w:cstheme="minorHAnsi"/>
          <w:sz w:val="22"/>
          <w:szCs w:val="22"/>
        </w:rPr>
        <w:t xml:space="preserve"> </w:t>
      </w:r>
      <w:r>
        <w:rPr>
          <w:rFonts w:cstheme="minorHAnsi"/>
          <w:sz w:val="22"/>
          <w:szCs w:val="22"/>
        </w:rPr>
        <w:t>each</w:t>
      </w:r>
      <w:r w:rsidRPr="00924CAF">
        <w:rPr>
          <w:rFonts w:cstheme="minorHAnsi"/>
          <w:sz w:val="22"/>
          <w:szCs w:val="22"/>
        </w:rPr>
        <w:t xml:space="preserve"> cryovial</w:t>
      </w:r>
      <w:r>
        <w:rPr>
          <w:rFonts w:cstheme="minorHAnsi"/>
          <w:sz w:val="22"/>
          <w:szCs w:val="22"/>
        </w:rPr>
        <w:t>.</w:t>
      </w:r>
    </w:p>
    <w:p w14:paraId="3B710AAC" w14:textId="431451EF" w:rsidR="000761C6" w:rsidRPr="00207BEB" w:rsidRDefault="00974D74" w:rsidP="00924CAF">
      <w:pPr>
        <w:pStyle w:val="ListParagraph"/>
        <w:widowControl w:val="0"/>
        <w:numPr>
          <w:ilvl w:val="0"/>
          <w:numId w:val="12"/>
        </w:numPr>
        <w:spacing w:after="120"/>
        <w:ind w:left="540"/>
        <w:contextualSpacing w:val="0"/>
        <w:rPr>
          <w:rFonts w:cstheme="minorHAnsi"/>
          <w:sz w:val="22"/>
          <w:szCs w:val="22"/>
        </w:rPr>
      </w:pPr>
      <w:r>
        <w:rPr>
          <w:rFonts w:cstheme="minorHAnsi"/>
          <w:sz w:val="22"/>
          <w:szCs w:val="22"/>
        </w:rPr>
        <w:t xml:space="preserve">Add </w:t>
      </w:r>
      <w:r w:rsidR="000761C6" w:rsidRPr="00207BEB">
        <w:rPr>
          <w:rFonts w:cstheme="minorHAnsi"/>
          <w:sz w:val="22"/>
          <w:szCs w:val="22"/>
        </w:rPr>
        <w:t>2 mL of fresh LB media containing the appropriate antibiotic and chemicals into a 7</w:t>
      </w:r>
      <w:r w:rsidR="000761C6" w:rsidRPr="00207BEB">
        <w:rPr>
          <w:rFonts w:cstheme="minorHAnsi"/>
          <w:sz w:val="22"/>
          <w:szCs w:val="22"/>
        </w:rPr>
        <w:sym w:font="Symbol" w:char="F02D"/>
      </w:r>
      <w:r w:rsidR="000761C6" w:rsidRPr="00207BEB">
        <w:rPr>
          <w:rFonts w:cstheme="minorHAnsi"/>
          <w:sz w:val="22"/>
          <w:szCs w:val="22"/>
        </w:rPr>
        <w:t xml:space="preserve">15 mL culture tube and </w:t>
      </w:r>
      <w:r w:rsidR="005A5FBC">
        <w:rPr>
          <w:rFonts w:cstheme="minorHAnsi"/>
          <w:sz w:val="22"/>
          <w:szCs w:val="22"/>
        </w:rPr>
        <w:t>pre-</w:t>
      </w:r>
      <w:r w:rsidR="00C1615B" w:rsidRPr="00207BEB">
        <w:rPr>
          <w:rFonts w:cstheme="minorHAnsi"/>
          <w:sz w:val="22"/>
          <w:szCs w:val="22"/>
        </w:rPr>
        <w:t xml:space="preserve">warm the </w:t>
      </w:r>
      <w:r>
        <w:rPr>
          <w:rFonts w:cstheme="minorHAnsi"/>
          <w:sz w:val="22"/>
          <w:szCs w:val="22"/>
        </w:rPr>
        <w:t xml:space="preserve">tube </w:t>
      </w:r>
      <w:r w:rsidR="000761C6" w:rsidRPr="00207BEB">
        <w:rPr>
          <w:rFonts w:cstheme="minorHAnsi"/>
          <w:sz w:val="22"/>
          <w:szCs w:val="22"/>
        </w:rPr>
        <w:t>in</w:t>
      </w:r>
      <w:r>
        <w:rPr>
          <w:rFonts w:cstheme="minorHAnsi"/>
          <w:sz w:val="22"/>
          <w:szCs w:val="22"/>
        </w:rPr>
        <w:t xml:space="preserve"> an incubator with</w:t>
      </w:r>
      <w:r w:rsidR="000761C6" w:rsidRPr="00207BEB">
        <w:rPr>
          <w:rFonts w:cstheme="minorHAnsi"/>
          <w:sz w:val="22"/>
          <w:szCs w:val="22"/>
        </w:rPr>
        <w:t xml:space="preserve"> orbital shaker (37 </w:t>
      </w:r>
      <w:r w:rsidR="000761C6" w:rsidRPr="00207BEB">
        <w:rPr>
          <w:rFonts w:cstheme="minorHAnsi"/>
          <w:sz w:val="22"/>
          <w:szCs w:val="22"/>
        </w:rPr>
        <w:sym w:font="Symbol" w:char="F0B0"/>
      </w:r>
      <w:r w:rsidR="000761C6" w:rsidRPr="00207BEB">
        <w:rPr>
          <w:rFonts w:cstheme="minorHAnsi"/>
          <w:sz w:val="22"/>
          <w:szCs w:val="22"/>
        </w:rPr>
        <w:t>C, 225 r.p.m.)</w:t>
      </w:r>
      <w:r w:rsidR="00625700">
        <w:rPr>
          <w:rFonts w:cstheme="minorHAnsi"/>
          <w:sz w:val="22"/>
          <w:szCs w:val="22"/>
        </w:rPr>
        <w:t xml:space="preserve"> for </w:t>
      </w:r>
      <w:r w:rsidR="00625700">
        <w:rPr>
          <w:rFonts w:cstheme="minorHAnsi"/>
          <w:sz w:val="22"/>
          <w:szCs w:val="22"/>
        </w:rPr>
        <w:sym w:font="Symbol" w:char="F07E"/>
      </w:r>
      <w:r w:rsidR="00625700">
        <w:rPr>
          <w:rFonts w:cstheme="minorHAnsi"/>
          <w:sz w:val="22"/>
          <w:szCs w:val="22"/>
        </w:rPr>
        <w:t>20 minutes</w:t>
      </w:r>
      <w:r w:rsidR="000761C6" w:rsidRPr="00207BEB">
        <w:rPr>
          <w:rFonts w:cstheme="minorHAnsi"/>
          <w:sz w:val="22"/>
          <w:szCs w:val="22"/>
        </w:rPr>
        <w:t xml:space="preserve">. </w:t>
      </w:r>
      <w:r w:rsidR="000761C6" w:rsidRPr="00207BEB">
        <w:rPr>
          <w:rFonts w:cstheme="minorHAnsi"/>
          <w:b/>
          <w:bCs/>
          <w:i/>
          <w:iCs/>
          <w:sz w:val="22"/>
          <w:szCs w:val="22"/>
        </w:rPr>
        <w:t>Inoculating cold-temperature media could affect the growing rate of the bacteria</w:t>
      </w:r>
      <w:r w:rsidR="000761C6" w:rsidRPr="00207BEB">
        <w:rPr>
          <w:rFonts w:cstheme="minorHAnsi"/>
          <w:sz w:val="22"/>
          <w:szCs w:val="22"/>
        </w:rPr>
        <w:t>.</w:t>
      </w:r>
    </w:p>
    <w:p w14:paraId="1CC6FBE1" w14:textId="68E58AF0" w:rsidR="004216E9" w:rsidRDefault="004216E9" w:rsidP="00924CAF">
      <w:pPr>
        <w:pStyle w:val="ListParagraph"/>
        <w:widowControl w:val="0"/>
        <w:numPr>
          <w:ilvl w:val="0"/>
          <w:numId w:val="12"/>
        </w:numPr>
        <w:spacing w:after="120"/>
        <w:ind w:left="547"/>
        <w:contextualSpacing w:val="0"/>
        <w:rPr>
          <w:rFonts w:cstheme="minorHAnsi"/>
          <w:sz w:val="22"/>
          <w:szCs w:val="22"/>
        </w:rPr>
      </w:pPr>
      <w:r>
        <w:rPr>
          <w:rFonts w:cstheme="minorHAnsi"/>
          <w:sz w:val="22"/>
          <w:szCs w:val="22"/>
        </w:rPr>
        <w:t xml:space="preserve">Remove the inoculation loop </w:t>
      </w:r>
      <w:r w:rsidR="001111DE">
        <w:rPr>
          <w:rFonts w:cstheme="minorHAnsi"/>
          <w:sz w:val="22"/>
          <w:szCs w:val="22"/>
        </w:rPr>
        <w:t xml:space="preserve">from the culture tube and </w:t>
      </w:r>
      <w:r w:rsidR="00CF405D">
        <w:rPr>
          <w:rFonts w:cstheme="minorHAnsi"/>
          <w:sz w:val="22"/>
          <w:szCs w:val="22"/>
        </w:rPr>
        <w:t xml:space="preserve">throw it into the </w:t>
      </w:r>
      <w:r w:rsidR="00CF405D" w:rsidRPr="00CF405D">
        <w:rPr>
          <w:rFonts w:cstheme="minorHAnsi"/>
          <w:sz w:val="22"/>
          <w:szCs w:val="22"/>
        </w:rPr>
        <w:t>waste container with bleach</w:t>
      </w:r>
      <w:r w:rsidR="0002097B">
        <w:rPr>
          <w:rFonts w:cstheme="minorHAnsi"/>
          <w:sz w:val="22"/>
          <w:szCs w:val="22"/>
        </w:rPr>
        <w:t>.</w:t>
      </w:r>
    </w:p>
    <w:p w14:paraId="4E57CE60" w14:textId="2F95B17E" w:rsidR="00345106" w:rsidRPr="00207BEB" w:rsidRDefault="00D312D0" w:rsidP="00924CAF">
      <w:pPr>
        <w:pStyle w:val="ListParagraph"/>
        <w:widowControl w:val="0"/>
        <w:numPr>
          <w:ilvl w:val="0"/>
          <w:numId w:val="12"/>
        </w:numPr>
        <w:spacing w:after="120"/>
        <w:ind w:left="547"/>
        <w:contextualSpacing w:val="0"/>
        <w:rPr>
          <w:rFonts w:cstheme="minorHAnsi"/>
          <w:sz w:val="22"/>
          <w:szCs w:val="22"/>
        </w:rPr>
      </w:pPr>
      <w:r w:rsidRPr="00207BEB">
        <w:rPr>
          <w:rFonts w:cstheme="minorHAnsi"/>
          <w:sz w:val="22"/>
          <w:szCs w:val="22"/>
        </w:rPr>
        <w:t xml:space="preserve">Inoculate </w:t>
      </w:r>
      <w:r w:rsidR="002B7186">
        <w:rPr>
          <w:rFonts w:cstheme="minorHAnsi"/>
          <w:sz w:val="22"/>
          <w:szCs w:val="22"/>
        </w:rPr>
        <w:t xml:space="preserve">the </w:t>
      </w:r>
      <w:r w:rsidRPr="00207BEB">
        <w:rPr>
          <w:rFonts w:cstheme="minorHAnsi"/>
          <w:sz w:val="22"/>
          <w:szCs w:val="22"/>
        </w:rPr>
        <w:t xml:space="preserve">2 mL of LB media with </w:t>
      </w:r>
      <w:r w:rsidR="00572B99">
        <w:rPr>
          <w:rFonts w:cstheme="minorHAnsi"/>
          <w:sz w:val="22"/>
          <w:szCs w:val="22"/>
        </w:rPr>
        <w:t>2</w:t>
      </w:r>
      <w:r w:rsidR="00851AB7">
        <w:rPr>
          <w:rFonts w:cstheme="minorHAnsi"/>
          <w:sz w:val="22"/>
          <w:szCs w:val="22"/>
        </w:rPr>
        <w:t>0</w:t>
      </w:r>
      <w:r w:rsidRPr="00207BEB">
        <w:rPr>
          <w:rFonts w:cstheme="minorHAnsi"/>
          <w:sz w:val="22"/>
          <w:szCs w:val="22"/>
        </w:rPr>
        <w:t xml:space="preserve">0 </w:t>
      </w:r>
      <w:r w:rsidR="00697CC1" w:rsidRPr="00207BEB">
        <w:rPr>
          <w:rFonts w:cstheme="minorHAnsi"/>
          <w:sz w:val="22"/>
          <w:szCs w:val="22"/>
        </w:rPr>
        <w:sym w:font="Symbol" w:char="F06D"/>
      </w:r>
      <w:r w:rsidRPr="00207BEB">
        <w:rPr>
          <w:rFonts w:cstheme="minorHAnsi"/>
          <w:sz w:val="22"/>
          <w:szCs w:val="22"/>
        </w:rPr>
        <w:t xml:space="preserve">L </w:t>
      </w:r>
      <w:r w:rsidR="002E48F4" w:rsidRPr="00207BEB">
        <w:rPr>
          <w:rFonts w:cstheme="minorHAnsi"/>
          <w:sz w:val="22"/>
          <w:szCs w:val="22"/>
        </w:rPr>
        <w:t xml:space="preserve">of the </w:t>
      </w:r>
      <w:r w:rsidR="00C1615B" w:rsidRPr="00207BEB">
        <w:rPr>
          <w:rFonts w:cstheme="minorHAnsi"/>
          <w:sz w:val="22"/>
          <w:szCs w:val="22"/>
        </w:rPr>
        <w:t xml:space="preserve">overnight </w:t>
      </w:r>
      <w:r w:rsidR="002E48F4" w:rsidRPr="00207BEB">
        <w:rPr>
          <w:rFonts w:cstheme="minorHAnsi"/>
          <w:sz w:val="22"/>
          <w:szCs w:val="22"/>
        </w:rPr>
        <w:t>bacteria</w:t>
      </w:r>
      <w:r w:rsidR="00712957" w:rsidRPr="00207BEB">
        <w:rPr>
          <w:rFonts w:cstheme="minorHAnsi"/>
          <w:sz w:val="22"/>
          <w:szCs w:val="22"/>
        </w:rPr>
        <w:t>l culture</w:t>
      </w:r>
      <w:r w:rsidR="00C1615B" w:rsidRPr="00207BEB">
        <w:rPr>
          <w:rFonts w:cstheme="minorHAnsi"/>
          <w:sz w:val="22"/>
          <w:szCs w:val="22"/>
        </w:rPr>
        <w:t xml:space="preserve"> and check the cap is loose but fixed </w:t>
      </w:r>
      <w:r w:rsidR="00C74DD9">
        <w:rPr>
          <w:rFonts w:cstheme="minorHAnsi"/>
          <w:sz w:val="22"/>
          <w:szCs w:val="22"/>
        </w:rPr>
        <w:t xml:space="preserve">to </w:t>
      </w:r>
      <w:r w:rsidR="00C1615B" w:rsidRPr="00207BEB">
        <w:rPr>
          <w:rFonts w:cstheme="minorHAnsi"/>
          <w:sz w:val="22"/>
          <w:szCs w:val="22"/>
        </w:rPr>
        <w:t>the tube to let oxygen to reach the media. If you are using a screw cap,</w:t>
      </w:r>
      <w:r w:rsidR="00C74DD9">
        <w:rPr>
          <w:rFonts w:cstheme="minorHAnsi"/>
          <w:sz w:val="22"/>
          <w:szCs w:val="22"/>
        </w:rPr>
        <w:t xml:space="preserve"> do not screw the cap</w:t>
      </w:r>
      <w:r w:rsidR="00C1615B" w:rsidRPr="00207BEB">
        <w:rPr>
          <w:rFonts w:cstheme="minorHAnsi"/>
          <w:sz w:val="22"/>
          <w:szCs w:val="22"/>
        </w:rPr>
        <w:t xml:space="preserve"> </w:t>
      </w:r>
      <w:r w:rsidR="00C74DD9">
        <w:rPr>
          <w:rFonts w:cstheme="minorHAnsi"/>
          <w:sz w:val="22"/>
          <w:szCs w:val="22"/>
        </w:rPr>
        <w:t xml:space="preserve">and </w:t>
      </w:r>
      <w:r w:rsidR="00C1615B" w:rsidRPr="00207BEB">
        <w:rPr>
          <w:rFonts w:cstheme="minorHAnsi"/>
          <w:sz w:val="22"/>
          <w:szCs w:val="22"/>
        </w:rPr>
        <w:t xml:space="preserve">use tape to hold the cap. Place </w:t>
      </w:r>
      <w:r w:rsidRPr="00207BEB">
        <w:rPr>
          <w:rFonts w:cstheme="minorHAnsi"/>
          <w:sz w:val="22"/>
          <w:szCs w:val="22"/>
        </w:rPr>
        <w:t>t</w:t>
      </w:r>
      <w:r w:rsidR="00C1615B" w:rsidRPr="00207BEB">
        <w:rPr>
          <w:rFonts w:cstheme="minorHAnsi"/>
          <w:sz w:val="22"/>
          <w:szCs w:val="22"/>
        </w:rPr>
        <w:t xml:space="preserve">he bacterial culture </w:t>
      </w:r>
      <w:r w:rsidRPr="00207BEB">
        <w:rPr>
          <w:rFonts w:cstheme="minorHAnsi"/>
          <w:sz w:val="22"/>
          <w:szCs w:val="22"/>
        </w:rPr>
        <w:t>in</w:t>
      </w:r>
      <w:r w:rsidR="00C1615B" w:rsidRPr="00207BEB">
        <w:rPr>
          <w:rFonts w:cstheme="minorHAnsi"/>
          <w:sz w:val="22"/>
          <w:szCs w:val="22"/>
        </w:rPr>
        <w:t xml:space="preserve"> the orbital shaker</w:t>
      </w:r>
      <w:r w:rsidR="00C74DD9">
        <w:rPr>
          <w:rFonts w:cstheme="minorHAnsi"/>
          <w:sz w:val="22"/>
          <w:szCs w:val="22"/>
        </w:rPr>
        <w:t xml:space="preserve"> for incubation</w:t>
      </w:r>
      <w:r w:rsidR="00697CC1" w:rsidRPr="00207BEB">
        <w:rPr>
          <w:rFonts w:cstheme="minorHAnsi"/>
          <w:sz w:val="22"/>
          <w:szCs w:val="22"/>
        </w:rPr>
        <w:t>.</w:t>
      </w:r>
      <w:r w:rsidR="00C1615B" w:rsidRPr="00207BEB">
        <w:rPr>
          <w:rFonts w:cstheme="minorHAnsi"/>
          <w:sz w:val="22"/>
          <w:szCs w:val="22"/>
        </w:rPr>
        <w:t xml:space="preserve"> </w:t>
      </w:r>
      <w:r w:rsidR="001F02AC" w:rsidRPr="00A45821">
        <w:rPr>
          <w:rFonts w:cstheme="minorHAnsi"/>
          <w:b/>
          <w:bCs/>
          <w:i/>
          <w:iCs/>
          <w:sz w:val="22"/>
          <w:szCs w:val="22"/>
        </w:rPr>
        <w:t xml:space="preserve">The rest of the overnight media will be used for </w:t>
      </w:r>
      <w:r w:rsidR="00E7720B" w:rsidRPr="00A45821">
        <w:rPr>
          <w:rFonts w:cstheme="minorHAnsi"/>
          <w:b/>
          <w:bCs/>
          <w:i/>
          <w:iCs/>
          <w:sz w:val="22"/>
          <w:szCs w:val="22"/>
        </w:rPr>
        <w:t xml:space="preserve">plasmid purification using MINIprep kit. Start the purification in the </w:t>
      </w:r>
      <w:r w:rsidR="00E7720B" w:rsidRPr="00A45821">
        <w:rPr>
          <w:rFonts w:cstheme="minorHAnsi"/>
          <w:b/>
          <w:bCs/>
          <w:i/>
          <w:iCs/>
          <w:sz w:val="22"/>
          <w:szCs w:val="22"/>
          <w:u w:val="single"/>
        </w:rPr>
        <w:t>Purification Process Section</w:t>
      </w:r>
      <w:r w:rsidR="00E7720B" w:rsidRPr="00A45821">
        <w:rPr>
          <w:rFonts w:cstheme="minorHAnsi"/>
          <w:b/>
          <w:bCs/>
          <w:i/>
          <w:iCs/>
          <w:sz w:val="22"/>
          <w:szCs w:val="22"/>
        </w:rPr>
        <w:t xml:space="preserve"> of its respective S.O.P.</w:t>
      </w:r>
    </w:p>
    <w:p w14:paraId="7CC9E483" w14:textId="45D78F85" w:rsidR="009C4F44" w:rsidRDefault="00C1615B" w:rsidP="00C74DD9">
      <w:pPr>
        <w:pStyle w:val="ListParagraph"/>
        <w:widowControl w:val="0"/>
        <w:numPr>
          <w:ilvl w:val="0"/>
          <w:numId w:val="12"/>
        </w:numPr>
        <w:ind w:left="547"/>
        <w:contextualSpacing w:val="0"/>
        <w:rPr>
          <w:rFonts w:cstheme="minorHAnsi"/>
          <w:sz w:val="22"/>
          <w:szCs w:val="22"/>
        </w:rPr>
      </w:pPr>
      <w:r w:rsidRPr="00207BEB">
        <w:rPr>
          <w:rFonts w:cstheme="minorHAnsi"/>
          <w:sz w:val="22"/>
          <w:szCs w:val="22"/>
        </w:rPr>
        <w:t xml:space="preserve">Between </w:t>
      </w:r>
      <w:r w:rsidR="009C4F44" w:rsidRPr="00207BEB">
        <w:rPr>
          <w:rFonts w:cstheme="minorHAnsi"/>
          <w:sz w:val="22"/>
          <w:szCs w:val="22"/>
        </w:rPr>
        <w:t xml:space="preserve">the </w:t>
      </w:r>
      <w:r w:rsidRPr="00207BEB">
        <w:rPr>
          <w:rFonts w:cstheme="minorHAnsi"/>
          <w:sz w:val="22"/>
          <w:szCs w:val="22"/>
        </w:rPr>
        <w:t xml:space="preserve">second and the </w:t>
      </w:r>
      <w:r w:rsidR="009C4F44" w:rsidRPr="00207BEB">
        <w:rPr>
          <w:rFonts w:cstheme="minorHAnsi"/>
          <w:sz w:val="22"/>
          <w:szCs w:val="22"/>
        </w:rPr>
        <w:t xml:space="preserve">third </w:t>
      </w:r>
      <w:r w:rsidR="00D75563" w:rsidRPr="00207BEB">
        <w:rPr>
          <w:rFonts w:cstheme="minorHAnsi"/>
          <w:sz w:val="22"/>
          <w:szCs w:val="22"/>
        </w:rPr>
        <w:t>hour</w:t>
      </w:r>
      <w:r w:rsidR="00C74DD9">
        <w:rPr>
          <w:rFonts w:cstheme="minorHAnsi"/>
          <w:sz w:val="22"/>
          <w:szCs w:val="22"/>
        </w:rPr>
        <w:t xml:space="preserve"> of incubation</w:t>
      </w:r>
      <w:r w:rsidR="00D75563" w:rsidRPr="00207BEB">
        <w:rPr>
          <w:rFonts w:cstheme="minorHAnsi"/>
          <w:sz w:val="22"/>
          <w:szCs w:val="22"/>
        </w:rPr>
        <w:t xml:space="preserve">, check the absorbance </w:t>
      </w:r>
      <w:r w:rsidR="00A12EE8" w:rsidRPr="00207BEB">
        <w:rPr>
          <w:rFonts w:cstheme="minorHAnsi"/>
          <w:sz w:val="22"/>
          <w:szCs w:val="22"/>
        </w:rPr>
        <w:t xml:space="preserve">of the culture </w:t>
      </w:r>
      <w:r w:rsidR="003B3534" w:rsidRPr="00207BEB">
        <w:rPr>
          <w:rFonts w:cstheme="minorHAnsi"/>
          <w:sz w:val="22"/>
          <w:szCs w:val="22"/>
        </w:rPr>
        <w:t xml:space="preserve">every hour </w:t>
      </w:r>
      <w:r w:rsidR="00A748E8" w:rsidRPr="00207BEB">
        <w:rPr>
          <w:rFonts w:cstheme="minorHAnsi"/>
          <w:sz w:val="22"/>
          <w:szCs w:val="22"/>
        </w:rPr>
        <w:t>at 600 nm</w:t>
      </w:r>
      <w:r w:rsidR="00854D75" w:rsidRPr="00207BEB">
        <w:rPr>
          <w:rFonts w:cstheme="minorHAnsi"/>
          <w:sz w:val="22"/>
          <w:szCs w:val="22"/>
        </w:rPr>
        <w:t xml:space="preserve">. When the absorbance reaches </w:t>
      </w:r>
      <w:r w:rsidR="0091753C" w:rsidRPr="00207BEB">
        <w:rPr>
          <w:rFonts w:cstheme="minorHAnsi"/>
          <w:sz w:val="22"/>
          <w:szCs w:val="22"/>
        </w:rPr>
        <w:t>an optical density (OD</w:t>
      </w:r>
      <w:r w:rsidR="00952BC6" w:rsidRPr="00207BEB">
        <w:rPr>
          <w:rFonts w:cstheme="minorHAnsi"/>
          <w:sz w:val="22"/>
          <w:szCs w:val="22"/>
          <w:vertAlign w:val="subscript"/>
        </w:rPr>
        <w:t>600</w:t>
      </w:r>
      <w:r w:rsidR="00952BC6" w:rsidRPr="00207BEB">
        <w:rPr>
          <w:rFonts w:cstheme="minorHAnsi"/>
          <w:sz w:val="22"/>
          <w:szCs w:val="22"/>
        </w:rPr>
        <w:t xml:space="preserve">) of </w:t>
      </w:r>
      <w:r w:rsidRPr="00207BEB">
        <w:rPr>
          <w:rFonts w:cstheme="minorHAnsi"/>
          <w:sz w:val="22"/>
          <w:szCs w:val="22"/>
        </w:rPr>
        <w:sym w:font="Symbol" w:char="F07E"/>
      </w:r>
      <w:r w:rsidR="00952BC6" w:rsidRPr="00207BEB">
        <w:rPr>
          <w:rFonts w:cstheme="minorHAnsi"/>
          <w:sz w:val="22"/>
          <w:szCs w:val="22"/>
        </w:rPr>
        <w:t>0.5–</w:t>
      </w:r>
      <w:r w:rsidR="004B2886" w:rsidRPr="00207BEB">
        <w:rPr>
          <w:rFonts w:cstheme="minorHAnsi"/>
          <w:sz w:val="22"/>
          <w:szCs w:val="22"/>
        </w:rPr>
        <w:t>0.7</w:t>
      </w:r>
      <w:r w:rsidR="00F80420" w:rsidRPr="00207BEB">
        <w:rPr>
          <w:rFonts w:cstheme="minorHAnsi"/>
          <w:sz w:val="22"/>
          <w:szCs w:val="22"/>
        </w:rPr>
        <w:t>,</w:t>
      </w:r>
      <w:r w:rsidR="004B2886" w:rsidRPr="00207BEB">
        <w:rPr>
          <w:rFonts w:cstheme="minorHAnsi"/>
          <w:sz w:val="22"/>
          <w:szCs w:val="22"/>
        </w:rPr>
        <w:t xml:space="preserve"> </w:t>
      </w:r>
      <w:r w:rsidR="008751FE" w:rsidRPr="00207BEB">
        <w:rPr>
          <w:rFonts w:cstheme="minorHAnsi"/>
          <w:sz w:val="22"/>
          <w:szCs w:val="22"/>
        </w:rPr>
        <w:t xml:space="preserve">mix </w:t>
      </w:r>
      <w:r w:rsidR="00893502" w:rsidRPr="00207BEB">
        <w:rPr>
          <w:rFonts w:cstheme="minorHAnsi"/>
          <w:sz w:val="22"/>
          <w:szCs w:val="22"/>
        </w:rPr>
        <w:t>7</w:t>
      </w:r>
      <w:r w:rsidRPr="00207BEB">
        <w:rPr>
          <w:rFonts w:cstheme="minorHAnsi"/>
          <w:sz w:val="22"/>
          <w:szCs w:val="22"/>
        </w:rPr>
        <w:t>00</w:t>
      </w:r>
      <w:r w:rsidR="00893502" w:rsidRPr="00207BEB">
        <w:rPr>
          <w:rFonts w:cstheme="minorHAnsi"/>
          <w:sz w:val="22"/>
          <w:szCs w:val="22"/>
        </w:rPr>
        <w:t xml:space="preserve"> </w:t>
      </w:r>
      <w:r w:rsidR="00C91151" w:rsidRPr="00207BEB">
        <w:rPr>
          <w:rFonts w:cstheme="minorHAnsi"/>
          <w:sz w:val="22"/>
          <w:szCs w:val="22"/>
        </w:rPr>
        <w:sym w:font="Symbol" w:char="F06D"/>
      </w:r>
      <w:r w:rsidR="00C91151" w:rsidRPr="00207BEB">
        <w:rPr>
          <w:rFonts w:cstheme="minorHAnsi"/>
          <w:sz w:val="22"/>
          <w:szCs w:val="22"/>
        </w:rPr>
        <w:t xml:space="preserve">L of </w:t>
      </w:r>
      <w:r w:rsidR="00106834" w:rsidRPr="00207BEB">
        <w:rPr>
          <w:rFonts w:cstheme="minorHAnsi"/>
          <w:sz w:val="22"/>
          <w:szCs w:val="22"/>
        </w:rPr>
        <w:t>the culture with</w:t>
      </w:r>
      <w:r w:rsidR="00931835" w:rsidRPr="00207BEB">
        <w:rPr>
          <w:rFonts w:cstheme="minorHAnsi"/>
          <w:sz w:val="22"/>
          <w:szCs w:val="22"/>
        </w:rPr>
        <w:t xml:space="preserve"> </w:t>
      </w:r>
      <w:r w:rsidR="00924CAF">
        <w:rPr>
          <w:rFonts w:cstheme="minorHAnsi"/>
          <w:sz w:val="22"/>
          <w:szCs w:val="22"/>
        </w:rPr>
        <w:t xml:space="preserve">the </w:t>
      </w:r>
      <w:r w:rsidRPr="00207BEB">
        <w:rPr>
          <w:rFonts w:cstheme="minorHAnsi"/>
          <w:sz w:val="22"/>
          <w:szCs w:val="22"/>
        </w:rPr>
        <w:t>300</w:t>
      </w:r>
      <w:r w:rsidR="00931835" w:rsidRPr="00207BEB">
        <w:rPr>
          <w:rFonts w:cstheme="minorHAnsi"/>
          <w:sz w:val="22"/>
          <w:szCs w:val="22"/>
        </w:rPr>
        <w:t xml:space="preserve"> </w:t>
      </w:r>
      <w:r w:rsidR="00931835" w:rsidRPr="00207BEB">
        <w:rPr>
          <w:rFonts w:cstheme="minorHAnsi"/>
          <w:sz w:val="22"/>
          <w:szCs w:val="22"/>
        </w:rPr>
        <w:sym w:font="Symbol" w:char="F06D"/>
      </w:r>
      <w:r w:rsidR="00931835" w:rsidRPr="00207BEB">
        <w:rPr>
          <w:rFonts w:cstheme="minorHAnsi"/>
          <w:sz w:val="22"/>
          <w:szCs w:val="22"/>
        </w:rPr>
        <w:t xml:space="preserve">L of </w:t>
      </w:r>
      <w:r w:rsidRPr="00207BEB">
        <w:rPr>
          <w:rFonts w:cstheme="minorHAnsi"/>
          <w:sz w:val="22"/>
          <w:szCs w:val="22"/>
        </w:rPr>
        <w:t>5</w:t>
      </w:r>
      <w:r w:rsidR="00931835" w:rsidRPr="00207BEB">
        <w:rPr>
          <w:rFonts w:cstheme="minorHAnsi"/>
          <w:sz w:val="22"/>
          <w:szCs w:val="22"/>
        </w:rPr>
        <w:t>0% glycerol</w:t>
      </w:r>
      <w:r w:rsidR="000153C9" w:rsidRPr="00207BEB">
        <w:rPr>
          <w:rFonts w:cstheme="minorHAnsi"/>
          <w:sz w:val="22"/>
          <w:szCs w:val="22"/>
        </w:rPr>
        <w:t xml:space="preserve"> in</w:t>
      </w:r>
      <w:r w:rsidR="00CB7199" w:rsidRPr="00207BEB">
        <w:rPr>
          <w:rFonts w:cstheme="minorHAnsi"/>
          <w:sz w:val="22"/>
          <w:szCs w:val="22"/>
        </w:rPr>
        <w:t xml:space="preserve"> </w:t>
      </w:r>
      <w:r w:rsidR="00C74DD9">
        <w:rPr>
          <w:rFonts w:cstheme="minorHAnsi"/>
          <w:sz w:val="22"/>
          <w:szCs w:val="22"/>
        </w:rPr>
        <w:t xml:space="preserve">the </w:t>
      </w:r>
      <w:r w:rsidR="00CB7199" w:rsidRPr="00207BEB">
        <w:rPr>
          <w:rFonts w:cstheme="minorHAnsi"/>
          <w:sz w:val="22"/>
          <w:szCs w:val="22"/>
        </w:rPr>
        <w:t xml:space="preserve">cryovial and </w:t>
      </w:r>
      <w:r w:rsidRPr="00207BEB">
        <w:rPr>
          <w:rFonts w:cstheme="minorHAnsi"/>
          <w:sz w:val="22"/>
          <w:szCs w:val="22"/>
        </w:rPr>
        <w:t>vortex briefly</w:t>
      </w:r>
      <w:r w:rsidR="00CB7199" w:rsidRPr="00207BEB">
        <w:rPr>
          <w:rFonts w:cstheme="minorHAnsi"/>
          <w:sz w:val="22"/>
          <w:szCs w:val="22"/>
        </w:rPr>
        <w:t>.</w:t>
      </w:r>
    </w:p>
    <w:p w14:paraId="79A9C318" w14:textId="024E2382" w:rsidR="00C74DD9" w:rsidRDefault="00C74DD9" w:rsidP="00C74DD9">
      <w:pPr>
        <w:pStyle w:val="ListParagraph"/>
        <w:widowControl w:val="0"/>
        <w:numPr>
          <w:ilvl w:val="1"/>
          <w:numId w:val="12"/>
        </w:numPr>
        <w:ind w:left="907"/>
        <w:contextualSpacing w:val="0"/>
        <w:rPr>
          <w:rFonts w:cstheme="minorHAnsi"/>
          <w:sz w:val="22"/>
          <w:szCs w:val="22"/>
        </w:rPr>
      </w:pPr>
      <w:r w:rsidRPr="00C74DD9">
        <w:rPr>
          <w:rFonts w:cstheme="minorHAnsi"/>
          <w:b/>
          <w:bCs/>
          <w:i/>
          <w:iCs/>
          <w:sz w:val="22"/>
          <w:szCs w:val="22"/>
        </w:rPr>
        <w:t xml:space="preserve">Please refers to the Spectrophotometer Manual </w:t>
      </w:r>
      <w:r w:rsidR="007444E3">
        <w:rPr>
          <w:rFonts w:cstheme="minorHAnsi"/>
          <w:b/>
          <w:bCs/>
          <w:i/>
          <w:iCs/>
          <w:sz w:val="22"/>
          <w:szCs w:val="22"/>
        </w:rPr>
        <w:t xml:space="preserve">or S.O.P. </w:t>
      </w:r>
      <w:r w:rsidRPr="00C74DD9">
        <w:rPr>
          <w:rFonts w:cstheme="minorHAnsi"/>
          <w:b/>
          <w:bCs/>
          <w:i/>
          <w:iCs/>
          <w:sz w:val="22"/>
          <w:szCs w:val="22"/>
        </w:rPr>
        <w:t>for further instructions</w:t>
      </w:r>
      <w:r>
        <w:rPr>
          <w:rFonts w:cstheme="minorHAnsi"/>
          <w:sz w:val="22"/>
          <w:szCs w:val="22"/>
        </w:rPr>
        <w:t>.</w:t>
      </w:r>
    </w:p>
    <w:p w14:paraId="1F088CA1" w14:textId="00E868F7" w:rsidR="00C74DD9" w:rsidRPr="00C74DD9" w:rsidRDefault="00C74DD9" w:rsidP="00C74DD9">
      <w:pPr>
        <w:pStyle w:val="ListParagraph"/>
        <w:widowControl w:val="0"/>
        <w:numPr>
          <w:ilvl w:val="1"/>
          <w:numId w:val="12"/>
        </w:numPr>
        <w:ind w:left="907"/>
        <w:contextualSpacing w:val="0"/>
        <w:rPr>
          <w:rFonts w:cstheme="minorHAnsi"/>
          <w:sz w:val="22"/>
          <w:szCs w:val="22"/>
        </w:rPr>
      </w:pPr>
      <w:r>
        <w:rPr>
          <w:rFonts w:cstheme="minorHAnsi"/>
          <w:b/>
          <w:bCs/>
          <w:i/>
          <w:iCs/>
          <w:sz w:val="22"/>
          <w:szCs w:val="22"/>
        </w:rPr>
        <w:t xml:space="preserve">Use pre-warmed (37 </w:t>
      </w:r>
      <w:r>
        <w:rPr>
          <w:rFonts w:cstheme="minorHAnsi"/>
          <w:b/>
          <w:bCs/>
          <w:i/>
          <w:iCs/>
          <w:sz w:val="22"/>
          <w:szCs w:val="22"/>
        </w:rPr>
        <w:sym w:font="Symbol" w:char="F0B0"/>
      </w:r>
      <w:r>
        <w:rPr>
          <w:rFonts w:cstheme="minorHAnsi"/>
          <w:b/>
          <w:bCs/>
          <w:i/>
          <w:iCs/>
          <w:sz w:val="22"/>
          <w:szCs w:val="22"/>
        </w:rPr>
        <w:t>C) LB media with the appropriate antibiotic and chemicals as blank.</w:t>
      </w:r>
    </w:p>
    <w:p w14:paraId="318369C6" w14:textId="6CA92930" w:rsidR="00C74DD9" w:rsidRPr="00207BEB" w:rsidRDefault="006D1150" w:rsidP="00C74DD9">
      <w:pPr>
        <w:pStyle w:val="ListParagraph"/>
        <w:widowControl w:val="0"/>
        <w:numPr>
          <w:ilvl w:val="1"/>
          <w:numId w:val="12"/>
        </w:numPr>
        <w:spacing w:after="120"/>
        <w:ind w:left="900"/>
        <w:contextualSpacing w:val="0"/>
        <w:rPr>
          <w:rFonts w:cstheme="minorHAnsi"/>
          <w:sz w:val="22"/>
          <w:szCs w:val="22"/>
        </w:rPr>
      </w:pPr>
      <w:r>
        <w:rPr>
          <w:rFonts w:cstheme="minorHAnsi"/>
          <w:b/>
          <w:bCs/>
          <w:i/>
          <w:iCs/>
          <w:sz w:val="22"/>
          <w:szCs w:val="22"/>
        </w:rPr>
        <w:t xml:space="preserve">When </w:t>
      </w:r>
      <w:r w:rsidR="00C74DD9">
        <w:rPr>
          <w:rFonts w:cstheme="minorHAnsi"/>
          <w:b/>
          <w:bCs/>
          <w:i/>
          <w:iCs/>
          <w:sz w:val="22"/>
          <w:szCs w:val="22"/>
        </w:rPr>
        <w:t xml:space="preserve">measuring </w:t>
      </w:r>
      <w:r w:rsidR="00080665">
        <w:rPr>
          <w:rFonts w:cstheme="minorHAnsi"/>
          <w:b/>
          <w:bCs/>
          <w:i/>
          <w:iCs/>
          <w:sz w:val="22"/>
          <w:szCs w:val="22"/>
        </w:rPr>
        <w:t xml:space="preserve">absorbance of several culture tubes at the same time, do not clean the cuvette with RO Water between measurements, just be sure all the media was removed from the cuvette. </w:t>
      </w:r>
      <w:r>
        <w:rPr>
          <w:rFonts w:cstheme="minorHAnsi"/>
          <w:b/>
          <w:bCs/>
          <w:i/>
          <w:iCs/>
          <w:sz w:val="22"/>
          <w:szCs w:val="22"/>
        </w:rPr>
        <w:t>Otherwise, clean the cuvette between measurements.</w:t>
      </w:r>
    </w:p>
    <w:p w14:paraId="4B3C66DE" w14:textId="58680D79" w:rsidR="00931835" w:rsidRPr="00207BEB" w:rsidRDefault="00F101EB" w:rsidP="00924CAF">
      <w:pPr>
        <w:pStyle w:val="ListParagraph"/>
        <w:widowControl w:val="0"/>
        <w:numPr>
          <w:ilvl w:val="0"/>
          <w:numId w:val="12"/>
        </w:numPr>
        <w:spacing w:after="120"/>
        <w:ind w:left="547"/>
        <w:contextualSpacing w:val="0"/>
        <w:rPr>
          <w:rFonts w:cstheme="minorHAnsi"/>
          <w:sz w:val="22"/>
          <w:szCs w:val="22"/>
        </w:rPr>
      </w:pPr>
      <w:r w:rsidRPr="00207BEB">
        <w:rPr>
          <w:rFonts w:cstheme="minorHAnsi"/>
          <w:sz w:val="22"/>
          <w:szCs w:val="22"/>
        </w:rPr>
        <w:t xml:space="preserve">Incubate the </w:t>
      </w:r>
      <w:r w:rsidR="00377A33" w:rsidRPr="00207BEB">
        <w:rPr>
          <w:rFonts w:cstheme="minorHAnsi"/>
          <w:sz w:val="22"/>
          <w:szCs w:val="22"/>
        </w:rPr>
        <w:t xml:space="preserve">cryovial for 30 minutes at room </w:t>
      </w:r>
      <w:r w:rsidR="000B0D76" w:rsidRPr="00207BEB">
        <w:rPr>
          <w:rFonts w:cstheme="minorHAnsi"/>
          <w:sz w:val="22"/>
          <w:szCs w:val="22"/>
        </w:rPr>
        <w:t>temperature to allow the cells to incorporate glycerol.</w:t>
      </w:r>
    </w:p>
    <w:p w14:paraId="2AD9BA7E" w14:textId="1601F5D4" w:rsidR="00A3448B" w:rsidRPr="00207BEB" w:rsidRDefault="00891224" w:rsidP="00924CAF">
      <w:pPr>
        <w:pStyle w:val="ListParagraph"/>
        <w:widowControl w:val="0"/>
        <w:numPr>
          <w:ilvl w:val="0"/>
          <w:numId w:val="12"/>
        </w:numPr>
        <w:spacing w:after="120"/>
        <w:ind w:left="547"/>
        <w:contextualSpacing w:val="0"/>
        <w:rPr>
          <w:rFonts w:cstheme="minorHAnsi"/>
          <w:sz w:val="22"/>
          <w:szCs w:val="22"/>
        </w:rPr>
      </w:pPr>
      <w:r w:rsidRPr="00207BEB">
        <w:rPr>
          <w:rFonts w:cstheme="minorHAnsi"/>
          <w:sz w:val="22"/>
          <w:szCs w:val="22"/>
        </w:rPr>
        <w:t xml:space="preserve">Store the cryovial </w:t>
      </w:r>
      <w:r w:rsidR="00E2050C" w:rsidRPr="00207BEB">
        <w:rPr>
          <w:rFonts w:cstheme="minorHAnsi"/>
          <w:sz w:val="22"/>
          <w:szCs w:val="22"/>
        </w:rPr>
        <w:t xml:space="preserve">at –80 </w:t>
      </w:r>
      <w:r w:rsidR="00E2050C" w:rsidRPr="00207BEB">
        <w:rPr>
          <w:rFonts w:cstheme="minorHAnsi"/>
          <w:sz w:val="22"/>
          <w:szCs w:val="22"/>
        </w:rPr>
        <w:sym w:font="Symbol" w:char="F0B0"/>
      </w:r>
      <w:r w:rsidR="00E2050C" w:rsidRPr="00207BEB">
        <w:rPr>
          <w:rFonts w:cstheme="minorHAnsi"/>
          <w:sz w:val="22"/>
          <w:szCs w:val="22"/>
        </w:rPr>
        <w:t>C.</w:t>
      </w:r>
    </w:p>
    <w:p w14:paraId="64408780" w14:textId="2D5B8FAB" w:rsidR="00E23AB6" w:rsidRPr="00207BEB" w:rsidRDefault="000F228A" w:rsidP="00924CAF">
      <w:pPr>
        <w:pStyle w:val="ListParagraph"/>
        <w:widowControl w:val="0"/>
        <w:numPr>
          <w:ilvl w:val="0"/>
          <w:numId w:val="12"/>
        </w:numPr>
        <w:spacing w:after="120"/>
        <w:ind w:left="547"/>
        <w:contextualSpacing w:val="0"/>
        <w:rPr>
          <w:rFonts w:cstheme="minorHAnsi"/>
          <w:sz w:val="22"/>
          <w:szCs w:val="22"/>
        </w:rPr>
      </w:pPr>
      <w:r w:rsidRPr="00207BEB">
        <w:rPr>
          <w:rFonts w:cstheme="minorHAnsi"/>
          <w:sz w:val="22"/>
          <w:szCs w:val="22"/>
        </w:rPr>
        <w:t>Decontaminate</w:t>
      </w:r>
      <w:r w:rsidR="00E23AB6" w:rsidRPr="00207BEB">
        <w:rPr>
          <w:rFonts w:cstheme="minorHAnsi"/>
          <w:sz w:val="22"/>
          <w:szCs w:val="22"/>
        </w:rPr>
        <w:t xml:space="preserve"> all </w:t>
      </w:r>
      <w:r w:rsidR="00045D31">
        <w:rPr>
          <w:rFonts w:cstheme="minorHAnsi"/>
          <w:sz w:val="22"/>
          <w:szCs w:val="22"/>
        </w:rPr>
        <w:t xml:space="preserve">materials </w:t>
      </w:r>
      <w:r w:rsidR="00640155">
        <w:rPr>
          <w:rFonts w:cstheme="minorHAnsi"/>
          <w:sz w:val="22"/>
          <w:szCs w:val="22"/>
        </w:rPr>
        <w:t xml:space="preserve">and </w:t>
      </w:r>
      <w:r w:rsidR="006A7816">
        <w:rPr>
          <w:rFonts w:cstheme="minorHAnsi"/>
          <w:sz w:val="22"/>
          <w:szCs w:val="22"/>
        </w:rPr>
        <w:t xml:space="preserve">working area </w:t>
      </w:r>
      <w:r w:rsidR="00E23AB6" w:rsidRPr="00207BEB">
        <w:rPr>
          <w:rFonts w:cstheme="minorHAnsi"/>
          <w:sz w:val="22"/>
          <w:szCs w:val="22"/>
        </w:rPr>
        <w:t>with 70% ethanol</w:t>
      </w:r>
      <w:r w:rsidRPr="00207BEB">
        <w:rPr>
          <w:rFonts w:cstheme="minorHAnsi"/>
          <w:sz w:val="22"/>
          <w:szCs w:val="22"/>
        </w:rPr>
        <w:t xml:space="preserve">. Carefully discard the bleach solution </w:t>
      </w:r>
      <w:r w:rsidR="00E84ABA" w:rsidRPr="00207BEB">
        <w:rPr>
          <w:rFonts w:cstheme="minorHAnsi"/>
          <w:sz w:val="22"/>
          <w:szCs w:val="22"/>
        </w:rPr>
        <w:t>in</w:t>
      </w:r>
      <w:r w:rsidR="00F20AB2" w:rsidRPr="00207BEB">
        <w:rPr>
          <w:rFonts w:cstheme="minorHAnsi"/>
          <w:sz w:val="22"/>
          <w:szCs w:val="22"/>
        </w:rPr>
        <w:t>to</w:t>
      </w:r>
      <w:r w:rsidR="00E84ABA" w:rsidRPr="00207BEB">
        <w:rPr>
          <w:rFonts w:cstheme="minorHAnsi"/>
          <w:sz w:val="22"/>
          <w:szCs w:val="22"/>
        </w:rPr>
        <w:t xml:space="preserve"> t</w:t>
      </w:r>
      <w:r w:rsidRPr="00207BEB">
        <w:rPr>
          <w:rFonts w:cstheme="minorHAnsi"/>
          <w:sz w:val="22"/>
          <w:szCs w:val="22"/>
        </w:rPr>
        <w:t xml:space="preserve">he </w:t>
      </w:r>
      <w:r w:rsidR="0031520C">
        <w:rPr>
          <w:rFonts w:cstheme="minorHAnsi"/>
          <w:sz w:val="22"/>
          <w:szCs w:val="22"/>
        </w:rPr>
        <w:t xml:space="preserve">proper waste </w:t>
      </w:r>
      <w:r w:rsidR="00762275">
        <w:rPr>
          <w:rFonts w:cstheme="minorHAnsi"/>
          <w:sz w:val="22"/>
          <w:szCs w:val="22"/>
        </w:rPr>
        <w:t>container</w:t>
      </w:r>
      <w:r w:rsidRPr="00207BEB">
        <w:rPr>
          <w:rFonts w:cstheme="minorHAnsi"/>
          <w:sz w:val="22"/>
          <w:szCs w:val="22"/>
        </w:rPr>
        <w:t xml:space="preserve"> and discard the materials in a biological waste (can with red bag).</w:t>
      </w:r>
    </w:p>
    <w:p w14:paraId="1B72ACCC" w14:textId="5D3EFB81" w:rsidR="001E3C7D" w:rsidRPr="00207BEB" w:rsidRDefault="001E3C7D" w:rsidP="00924CAF">
      <w:pPr>
        <w:pStyle w:val="ListParagraph"/>
        <w:widowControl w:val="0"/>
        <w:numPr>
          <w:ilvl w:val="0"/>
          <w:numId w:val="12"/>
        </w:numPr>
        <w:spacing w:after="120"/>
        <w:ind w:left="547"/>
        <w:contextualSpacing w:val="0"/>
        <w:rPr>
          <w:rFonts w:cstheme="minorHAnsi"/>
          <w:sz w:val="22"/>
          <w:szCs w:val="22"/>
        </w:rPr>
      </w:pPr>
      <w:r w:rsidRPr="00207BEB">
        <w:rPr>
          <w:rFonts w:cstheme="minorHAnsi"/>
          <w:sz w:val="22"/>
          <w:szCs w:val="22"/>
        </w:rPr>
        <w:t xml:space="preserve">Be sure all equipment was shut down: </w:t>
      </w:r>
      <w:r w:rsidR="007444E3">
        <w:rPr>
          <w:rFonts w:cstheme="minorHAnsi"/>
          <w:sz w:val="22"/>
          <w:szCs w:val="22"/>
        </w:rPr>
        <w:t>o</w:t>
      </w:r>
      <w:r w:rsidRPr="00207BEB">
        <w:rPr>
          <w:rFonts w:cstheme="minorHAnsi"/>
          <w:sz w:val="22"/>
          <w:szCs w:val="22"/>
        </w:rPr>
        <w:t xml:space="preserve">rbital </w:t>
      </w:r>
      <w:r w:rsidR="007444E3">
        <w:rPr>
          <w:rFonts w:cstheme="minorHAnsi"/>
          <w:sz w:val="22"/>
          <w:szCs w:val="22"/>
        </w:rPr>
        <w:t>s</w:t>
      </w:r>
      <w:r w:rsidRPr="00207BEB">
        <w:rPr>
          <w:rFonts w:cstheme="minorHAnsi"/>
          <w:sz w:val="22"/>
          <w:szCs w:val="22"/>
        </w:rPr>
        <w:t>haker</w:t>
      </w:r>
      <w:r w:rsidR="00924CAF">
        <w:rPr>
          <w:rFonts w:cstheme="minorHAnsi"/>
          <w:sz w:val="22"/>
          <w:szCs w:val="22"/>
        </w:rPr>
        <w:t xml:space="preserve"> </w:t>
      </w:r>
      <w:r w:rsidRPr="00207BEB">
        <w:rPr>
          <w:rFonts w:cstheme="minorHAnsi"/>
          <w:sz w:val="22"/>
          <w:szCs w:val="22"/>
        </w:rPr>
        <w:t>and spectrophotometer.</w:t>
      </w:r>
      <w:r w:rsidR="00DA4F8A">
        <w:rPr>
          <w:rFonts w:cstheme="minorHAnsi"/>
          <w:sz w:val="22"/>
          <w:szCs w:val="22"/>
        </w:rPr>
        <w:t xml:space="preserve"> </w:t>
      </w:r>
      <w:r w:rsidR="00555D86" w:rsidRPr="00555D86">
        <w:rPr>
          <w:rFonts w:cstheme="minorHAnsi"/>
          <w:sz w:val="22"/>
          <w:szCs w:val="22"/>
        </w:rPr>
        <w:t>Return any material and equipment to its proper place</w:t>
      </w:r>
      <w:r w:rsidR="00555D86">
        <w:rPr>
          <w:rFonts w:cstheme="minorHAnsi"/>
          <w:sz w:val="22"/>
          <w:szCs w:val="22"/>
        </w:rPr>
        <w:t>.</w:t>
      </w:r>
      <w:r w:rsidR="00555D86" w:rsidRPr="00555D86">
        <w:rPr>
          <w:rFonts w:cstheme="minorHAnsi"/>
          <w:sz w:val="22"/>
          <w:szCs w:val="22"/>
        </w:rPr>
        <w:t xml:space="preserve"> </w:t>
      </w:r>
      <w:r w:rsidR="00DA4F8A" w:rsidRPr="00DA4F8A">
        <w:rPr>
          <w:rFonts w:cstheme="minorHAnsi"/>
          <w:sz w:val="22"/>
          <w:szCs w:val="22"/>
        </w:rPr>
        <w:t>The pipettes must be returned to their maximal volume.</w:t>
      </w:r>
    </w:p>
    <w:sectPr w:rsidR="001E3C7D" w:rsidRPr="00207BEB" w:rsidSect="006656F6">
      <w:headerReference w:type="default" r:id="rId8"/>
      <w:footerReference w:type="default" r:id="rId9"/>
      <w:footerReference w:type="first" r:id="rId10"/>
      <w:pgSz w:w="12240" w:h="15840"/>
      <w:pgMar w:top="1440" w:right="1440" w:bottom="1440"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A83D" w14:textId="77777777" w:rsidR="00EF367C" w:rsidRDefault="00EF367C" w:rsidP="00312C45">
      <w:r>
        <w:separator/>
      </w:r>
    </w:p>
  </w:endnote>
  <w:endnote w:type="continuationSeparator" w:id="0">
    <w:p w14:paraId="3E59FD8C" w14:textId="77777777" w:rsidR="00EF367C" w:rsidRDefault="00EF367C" w:rsidP="0031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232843"/>
      <w:docPartObj>
        <w:docPartGallery w:val="Page Numbers (Bottom of Page)"/>
        <w:docPartUnique/>
      </w:docPartObj>
    </w:sdtPr>
    <w:sdtEndPr/>
    <w:sdtContent>
      <w:sdt>
        <w:sdtPr>
          <w:id w:val="1728636285"/>
          <w:docPartObj>
            <w:docPartGallery w:val="Page Numbers (Top of Page)"/>
            <w:docPartUnique/>
          </w:docPartObj>
        </w:sdtPr>
        <w:sdtEndPr/>
        <w:sdtContent>
          <w:p w14:paraId="48ABF1DC" w14:textId="2F5F729A" w:rsidR="00785155" w:rsidRDefault="00785155" w:rsidP="0078515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00849"/>
      <w:docPartObj>
        <w:docPartGallery w:val="Page Numbers (Top of Page)"/>
        <w:docPartUnique/>
      </w:docPartObj>
    </w:sdtPr>
    <w:sdtEndPr/>
    <w:sdtContent>
      <w:p w14:paraId="74FD8F6F" w14:textId="235F780E" w:rsidR="00785155" w:rsidRDefault="0019629F" w:rsidP="0019629F">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902F" w14:textId="77777777" w:rsidR="00EF367C" w:rsidRDefault="00EF367C" w:rsidP="00312C45">
      <w:r>
        <w:separator/>
      </w:r>
    </w:p>
  </w:footnote>
  <w:footnote w:type="continuationSeparator" w:id="0">
    <w:p w14:paraId="0B1EABDC" w14:textId="77777777" w:rsidR="00EF367C" w:rsidRDefault="00EF367C" w:rsidP="0031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1997" w14:textId="0843811C" w:rsidR="00052CAA" w:rsidRPr="00052CAA" w:rsidRDefault="00052CAA" w:rsidP="00052CAA">
    <w:pPr>
      <w:pStyle w:val="Header"/>
      <w:tabs>
        <w:tab w:val="clear" w:pos="9360"/>
        <w:tab w:val="right" w:pos="10440"/>
      </w:tabs>
      <w:spacing w:before="240" w:line="276" w:lineRule="auto"/>
      <w:ind w:right="-1080"/>
      <w:jc w:val="right"/>
      <w:rPr>
        <w:rFonts w:ascii="Arial" w:hAnsi="Arial" w:cs="Arial"/>
        <w:sz w:val="16"/>
        <w:szCs w:val="16"/>
      </w:rPr>
    </w:pPr>
    <w:r w:rsidRPr="00052CAA">
      <w:rPr>
        <w:rFonts w:ascii="Arial" w:hAnsi="Arial" w:cs="Arial"/>
        <w:sz w:val="16"/>
        <w:szCs w:val="16"/>
      </w:rPr>
      <w:t>S.O.P. for the Preparation of Bacterial Glycerol Stock</w:t>
    </w:r>
  </w:p>
  <w:p w14:paraId="150964E5" w14:textId="45B2FA53" w:rsidR="00E05BAF" w:rsidRPr="006656F6" w:rsidRDefault="00C8711E" w:rsidP="00052CAA">
    <w:pPr>
      <w:pStyle w:val="Header"/>
      <w:tabs>
        <w:tab w:val="clear" w:pos="9360"/>
        <w:tab w:val="right" w:pos="10440"/>
      </w:tabs>
      <w:spacing w:line="276" w:lineRule="auto"/>
      <w:ind w:right="-1080"/>
      <w:jc w:val="right"/>
      <w:rPr>
        <w:rFonts w:ascii="Arial" w:hAnsi="Arial" w:cs="Arial"/>
        <w:sz w:val="16"/>
        <w:szCs w:val="16"/>
        <w:lang w:val="es-PR"/>
      </w:rPr>
    </w:pPr>
    <w:r w:rsidRPr="006656F6">
      <w:rPr>
        <w:rFonts w:ascii="Arial" w:hAnsi="Arial" w:cs="Arial"/>
        <w:sz w:val="16"/>
        <w:szCs w:val="16"/>
        <w:lang w:val="es-PR"/>
      </w:rPr>
      <w:t xml:space="preserve">S.O.P. prepared by </w:t>
    </w:r>
    <w:r w:rsidR="00E05BAF" w:rsidRPr="006656F6">
      <w:rPr>
        <w:rFonts w:ascii="Arial" w:hAnsi="Arial" w:cs="Arial"/>
        <w:sz w:val="16"/>
        <w:szCs w:val="16"/>
        <w:lang w:val="es-PR"/>
      </w:rPr>
      <w:t>José E Lizardi-Ortiz, Ph.D.</w:t>
    </w:r>
    <w:r w:rsidR="007C47EF" w:rsidRPr="006656F6">
      <w:rPr>
        <w:rFonts w:ascii="Arial" w:hAnsi="Arial" w:cs="Arial"/>
        <w:sz w:val="16"/>
        <w:szCs w:val="16"/>
        <w:lang w:val="es-PR"/>
      </w:rPr>
      <w:t>,</w:t>
    </w:r>
    <w:r w:rsidR="00E05BAF" w:rsidRPr="006656F6">
      <w:rPr>
        <w:rFonts w:ascii="Arial" w:hAnsi="Arial" w:cs="Arial"/>
        <w:sz w:val="16"/>
        <w:szCs w:val="16"/>
        <w:lang w:val="es-PR"/>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F7B"/>
    <w:multiLevelType w:val="hybridMultilevel"/>
    <w:tmpl w:val="1262B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A0274"/>
    <w:multiLevelType w:val="hybridMultilevel"/>
    <w:tmpl w:val="4EF8D594"/>
    <w:lvl w:ilvl="0" w:tplc="20000017">
      <w:start w:val="1"/>
      <w:numFmt w:val="lowerLetter"/>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65216"/>
    <w:multiLevelType w:val="hybridMultilevel"/>
    <w:tmpl w:val="4DA64796"/>
    <w:lvl w:ilvl="0" w:tplc="20000017">
      <w:start w:val="1"/>
      <w:numFmt w:val="lowerLetter"/>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81615"/>
    <w:multiLevelType w:val="hybridMultilevel"/>
    <w:tmpl w:val="A536A6C8"/>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67B3F23"/>
    <w:multiLevelType w:val="hybridMultilevel"/>
    <w:tmpl w:val="A3E05C3E"/>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A520C54"/>
    <w:multiLevelType w:val="hybridMultilevel"/>
    <w:tmpl w:val="5826FFBC"/>
    <w:lvl w:ilvl="0" w:tplc="951CED00">
      <w:start w:val="1"/>
      <w:numFmt w:val="bullet"/>
      <w:lvlText w:val=""/>
      <w:lvlJc w:val="left"/>
      <w:pPr>
        <w:ind w:left="720" w:hanging="360"/>
      </w:pPr>
      <w:rPr>
        <w:rFonts w:ascii="Symbol" w:hAnsi="Symbol" w:hint="default"/>
      </w:rPr>
    </w:lvl>
    <w:lvl w:ilvl="1" w:tplc="BD40C744">
      <w:start w:val="1"/>
      <w:numFmt w:val="bullet"/>
      <w:lvlText w:val="o"/>
      <w:lvlJc w:val="left"/>
      <w:pPr>
        <w:ind w:left="1440" w:hanging="360"/>
      </w:pPr>
      <w:rPr>
        <w:rFonts w:ascii="Courier New" w:hAnsi="Courier New" w:hint="default"/>
      </w:rPr>
    </w:lvl>
    <w:lvl w:ilvl="2" w:tplc="F3C08F3E">
      <w:start w:val="1"/>
      <w:numFmt w:val="bullet"/>
      <w:lvlText w:val=""/>
      <w:lvlJc w:val="left"/>
      <w:pPr>
        <w:ind w:left="2160" w:hanging="360"/>
      </w:pPr>
      <w:rPr>
        <w:rFonts w:ascii="Wingdings" w:hAnsi="Wingdings" w:hint="default"/>
      </w:rPr>
    </w:lvl>
    <w:lvl w:ilvl="3" w:tplc="DE7A7EBA">
      <w:start w:val="1"/>
      <w:numFmt w:val="bullet"/>
      <w:lvlText w:val=""/>
      <w:lvlJc w:val="left"/>
      <w:pPr>
        <w:ind w:left="2880" w:hanging="360"/>
      </w:pPr>
      <w:rPr>
        <w:rFonts w:ascii="Symbol" w:hAnsi="Symbol" w:hint="default"/>
      </w:rPr>
    </w:lvl>
    <w:lvl w:ilvl="4" w:tplc="46929C66">
      <w:start w:val="1"/>
      <w:numFmt w:val="bullet"/>
      <w:lvlText w:val="o"/>
      <w:lvlJc w:val="left"/>
      <w:pPr>
        <w:ind w:left="3600" w:hanging="360"/>
      </w:pPr>
      <w:rPr>
        <w:rFonts w:ascii="Courier New" w:hAnsi="Courier New" w:hint="default"/>
      </w:rPr>
    </w:lvl>
    <w:lvl w:ilvl="5" w:tplc="8E8E4A72">
      <w:start w:val="1"/>
      <w:numFmt w:val="bullet"/>
      <w:lvlText w:val=""/>
      <w:lvlJc w:val="left"/>
      <w:pPr>
        <w:ind w:left="4320" w:hanging="360"/>
      </w:pPr>
      <w:rPr>
        <w:rFonts w:ascii="Wingdings" w:hAnsi="Wingdings" w:hint="default"/>
      </w:rPr>
    </w:lvl>
    <w:lvl w:ilvl="6" w:tplc="43F6B5C6">
      <w:start w:val="1"/>
      <w:numFmt w:val="bullet"/>
      <w:lvlText w:val=""/>
      <w:lvlJc w:val="left"/>
      <w:pPr>
        <w:ind w:left="5040" w:hanging="360"/>
      </w:pPr>
      <w:rPr>
        <w:rFonts w:ascii="Symbol" w:hAnsi="Symbol" w:hint="default"/>
      </w:rPr>
    </w:lvl>
    <w:lvl w:ilvl="7" w:tplc="20666F9C">
      <w:start w:val="1"/>
      <w:numFmt w:val="bullet"/>
      <w:lvlText w:val="o"/>
      <w:lvlJc w:val="left"/>
      <w:pPr>
        <w:ind w:left="5760" w:hanging="360"/>
      </w:pPr>
      <w:rPr>
        <w:rFonts w:ascii="Courier New" w:hAnsi="Courier New" w:hint="default"/>
      </w:rPr>
    </w:lvl>
    <w:lvl w:ilvl="8" w:tplc="36F6D41E">
      <w:start w:val="1"/>
      <w:numFmt w:val="bullet"/>
      <w:lvlText w:val=""/>
      <w:lvlJc w:val="left"/>
      <w:pPr>
        <w:ind w:left="6480" w:hanging="360"/>
      </w:pPr>
      <w:rPr>
        <w:rFonts w:ascii="Wingdings" w:hAnsi="Wingdings" w:hint="default"/>
      </w:rPr>
    </w:lvl>
  </w:abstractNum>
  <w:abstractNum w:abstractNumId="6" w15:restartNumberingAfterBreak="0">
    <w:nsid w:val="45395649"/>
    <w:multiLevelType w:val="hybridMultilevel"/>
    <w:tmpl w:val="D86C2CA2"/>
    <w:lvl w:ilvl="0" w:tplc="BBF0694C">
      <w:start w:val="1"/>
      <w:numFmt w:val="lowerLetter"/>
      <w:lvlText w:val="%1)"/>
      <w:lvlJc w:val="left"/>
      <w:pPr>
        <w:ind w:left="720" w:hanging="360"/>
      </w:pPr>
      <w:rPr>
        <w:b w:val="0"/>
        <w:bCs w:val="0"/>
        <w:i w:val="0"/>
        <w:iCs w:val="0"/>
      </w:rPr>
    </w:lvl>
    <w:lvl w:ilvl="1" w:tplc="2000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32460"/>
    <w:multiLevelType w:val="hybridMultilevel"/>
    <w:tmpl w:val="78AA7B26"/>
    <w:lvl w:ilvl="0" w:tplc="E40067A4">
      <w:start w:val="1"/>
      <w:numFmt w:val="upperLetter"/>
      <w:lvlText w:val="%1."/>
      <w:lvlJc w:val="left"/>
      <w:pPr>
        <w:ind w:left="774" w:hanging="360"/>
      </w:pPr>
      <w:rPr>
        <w:b/>
        <w:bCs/>
      </w:rPr>
    </w:lvl>
    <w:lvl w:ilvl="1" w:tplc="10000019" w:tentative="1">
      <w:start w:val="1"/>
      <w:numFmt w:val="lowerLetter"/>
      <w:lvlText w:val="%2."/>
      <w:lvlJc w:val="left"/>
      <w:pPr>
        <w:ind w:left="1494" w:hanging="360"/>
      </w:pPr>
    </w:lvl>
    <w:lvl w:ilvl="2" w:tplc="1000001B" w:tentative="1">
      <w:start w:val="1"/>
      <w:numFmt w:val="lowerRoman"/>
      <w:lvlText w:val="%3."/>
      <w:lvlJc w:val="right"/>
      <w:pPr>
        <w:ind w:left="2214" w:hanging="180"/>
      </w:pPr>
    </w:lvl>
    <w:lvl w:ilvl="3" w:tplc="1000000F" w:tentative="1">
      <w:start w:val="1"/>
      <w:numFmt w:val="decimal"/>
      <w:lvlText w:val="%4."/>
      <w:lvlJc w:val="left"/>
      <w:pPr>
        <w:ind w:left="2934" w:hanging="360"/>
      </w:pPr>
    </w:lvl>
    <w:lvl w:ilvl="4" w:tplc="10000019" w:tentative="1">
      <w:start w:val="1"/>
      <w:numFmt w:val="lowerLetter"/>
      <w:lvlText w:val="%5."/>
      <w:lvlJc w:val="left"/>
      <w:pPr>
        <w:ind w:left="3654" w:hanging="360"/>
      </w:pPr>
    </w:lvl>
    <w:lvl w:ilvl="5" w:tplc="1000001B" w:tentative="1">
      <w:start w:val="1"/>
      <w:numFmt w:val="lowerRoman"/>
      <w:lvlText w:val="%6."/>
      <w:lvlJc w:val="right"/>
      <w:pPr>
        <w:ind w:left="4374" w:hanging="180"/>
      </w:pPr>
    </w:lvl>
    <w:lvl w:ilvl="6" w:tplc="1000000F" w:tentative="1">
      <w:start w:val="1"/>
      <w:numFmt w:val="decimal"/>
      <w:lvlText w:val="%7."/>
      <w:lvlJc w:val="left"/>
      <w:pPr>
        <w:ind w:left="5094" w:hanging="360"/>
      </w:pPr>
    </w:lvl>
    <w:lvl w:ilvl="7" w:tplc="10000019" w:tentative="1">
      <w:start w:val="1"/>
      <w:numFmt w:val="lowerLetter"/>
      <w:lvlText w:val="%8."/>
      <w:lvlJc w:val="left"/>
      <w:pPr>
        <w:ind w:left="5814" w:hanging="360"/>
      </w:pPr>
    </w:lvl>
    <w:lvl w:ilvl="8" w:tplc="1000001B" w:tentative="1">
      <w:start w:val="1"/>
      <w:numFmt w:val="lowerRoman"/>
      <w:lvlText w:val="%9."/>
      <w:lvlJc w:val="right"/>
      <w:pPr>
        <w:ind w:left="6534" w:hanging="180"/>
      </w:pPr>
    </w:lvl>
  </w:abstractNum>
  <w:abstractNum w:abstractNumId="8" w15:restartNumberingAfterBreak="0">
    <w:nsid w:val="694C594C"/>
    <w:multiLevelType w:val="hybridMultilevel"/>
    <w:tmpl w:val="4DA64796"/>
    <w:lvl w:ilvl="0" w:tplc="20000017">
      <w:start w:val="1"/>
      <w:numFmt w:val="lowerLetter"/>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15E82"/>
    <w:multiLevelType w:val="hybridMultilevel"/>
    <w:tmpl w:val="CF464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4D73C4"/>
    <w:multiLevelType w:val="hybridMultilevel"/>
    <w:tmpl w:val="CBD8BAC2"/>
    <w:lvl w:ilvl="0" w:tplc="10000001">
      <w:start w:val="1"/>
      <w:numFmt w:val="bullet"/>
      <w:lvlText w:val=""/>
      <w:lvlJc w:val="left"/>
      <w:pPr>
        <w:ind w:left="1446" w:hanging="360"/>
      </w:pPr>
      <w:rPr>
        <w:rFonts w:ascii="Symbol" w:hAnsi="Symbol" w:hint="default"/>
      </w:rPr>
    </w:lvl>
    <w:lvl w:ilvl="1" w:tplc="10000003" w:tentative="1">
      <w:start w:val="1"/>
      <w:numFmt w:val="bullet"/>
      <w:lvlText w:val="o"/>
      <w:lvlJc w:val="left"/>
      <w:pPr>
        <w:ind w:left="2166" w:hanging="360"/>
      </w:pPr>
      <w:rPr>
        <w:rFonts w:ascii="Courier New" w:hAnsi="Courier New" w:cs="Courier New" w:hint="default"/>
      </w:rPr>
    </w:lvl>
    <w:lvl w:ilvl="2" w:tplc="10000005" w:tentative="1">
      <w:start w:val="1"/>
      <w:numFmt w:val="bullet"/>
      <w:lvlText w:val=""/>
      <w:lvlJc w:val="left"/>
      <w:pPr>
        <w:ind w:left="2886" w:hanging="360"/>
      </w:pPr>
      <w:rPr>
        <w:rFonts w:ascii="Wingdings" w:hAnsi="Wingdings" w:hint="default"/>
      </w:rPr>
    </w:lvl>
    <w:lvl w:ilvl="3" w:tplc="10000001" w:tentative="1">
      <w:start w:val="1"/>
      <w:numFmt w:val="bullet"/>
      <w:lvlText w:val=""/>
      <w:lvlJc w:val="left"/>
      <w:pPr>
        <w:ind w:left="3606" w:hanging="360"/>
      </w:pPr>
      <w:rPr>
        <w:rFonts w:ascii="Symbol" w:hAnsi="Symbol" w:hint="default"/>
      </w:rPr>
    </w:lvl>
    <w:lvl w:ilvl="4" w:tplc="10000003" w:tentative="1">
      <w:start w:val="1"/>
      <w:numFmt w:val="bullet"/>
      <w:lvlText w:val="o"/>
      <w:lvlJc w:val="left"/>
      <w:pPr>
        <w:ind w:left="4326" w:hanging="360"/>
      </w:pPr>
      <w:rPr>
        <w:rFonts w:ascii="Courier New" w:hAnsi="Courier New" w:cs="Courier New" w:hint="default"/>
      </w:rPr>
    </w:lvl>
    <w:lvl w:ilvl="5" w:tplc="10000005" w:tentative="1">
      <w:start w:val="1"/>
      <w:numFmt w:val="bullet"/>
      <w:lvlText w:val=""/>
      <w:lvlJc w:val="left"/>
      <w:pPr>
        <w:ind w:left="5046" w:hanging="360"/>
      </w:pPr>
      <w:rPr>
        <w:rFonts w:ascii="Wingdings" w:hAnsi="Wingdings" w:hint="default"/>
      </w:rPr>
    </w:lvl>
    <w:lvl w:ilvl="6" w:tplc="10000001" w:tentative="1">
      <w:start w:val="1"/>
      <w:numFmt w:val="bullet"/>
      <w:lvlText w:val=""/>
      <w:lvlJc w:val="left"/>
      <w:pPr>
        <w:ind w:left="5766" w:hanging="360"/>
      </w:pPr>
      <w:rPr>
        <w:rFonts w:ascii="Symbol" w:hAnsi="Symbol" w:hint="default"/>
      </w:rPr>
    </w:lvl>
    <w:lvl w:ilvl="7" w:tplc="10000003" w:tentative="1">
      <w:start w:val="1"/>
      <w:numFmt w:val="bullet"/>
      <w:lvlText w:val="o"/>
      <w:lvlJc w:val="left"/>
      <w:pPr>
        <w:ind w:left="6486" w:hanging="360"/>
      </w:pPr>
      <w:rPr>
        <w:rFonts w:ascii="Courier New" w:hAnsi="Courier New" w:cs="Courier New" w:hint="default"/>
      </w:rPr>
    </w:lvl>
    <w:lvl w:ilvl="8" w:tplc="10000005" w:tentative="1">
      <w:start w:val="1"/>
      <w:numFmt w:val="bullet"/>
      <w:lvlText w:val=""/>
      <w:lvlJc w:val="left"/>
      <w:pPr>
        <w:ind w:left="7206" w:hanging="360"/>
      </w:pPr>
      <w:rPr>
        <w:rFonts w:ascii="Wingdings" w:hAnsi="Wingdings" w:hint="default"/>
      </w:rPr>
    </w:lvl>
  </w:abstractNum>
  <w:abstractNum w:abstractNumId="11" w15:restartNumberingAfterBreak="0">
    <w:nsid w:val="6DAB0261"/>
    <w:multiLevelType w:val="hybridMultilevel"/>
    <w:tmpl w:val="E70A0202"/>
    <w:lvl w:ilvl="0" w:tplc="20000017">
      <w:start w:val="1"/>
      <w:numFmt w:val="lowerLetter"/>
      <w:lvlText w:val="%1)"/>
      <w:lvlJc w:val="left"/>
      <w:pPr>
        <w:ind w:left="1080" w:hanging="360"/>
      </w:pPr>
    </w:lvl>
    <w:lvl w:ilvl="1" w:tplc="20000003">
      <w:start w:val="1"/>
      <w:numFmt w:val="bullet"/>
      <w:lvlText w:val="o"/>
      <w:lvlJc w:val="left"/>
      <w:pPr>
        <w:ind w:left="1800" w:hanging="360"/>
      </w:pPr>
      <w:rPr>
        <w:rFonts w:ascii="Courier New" w:hAnsi="Courier New" w:cs="Courier New" w:hint="default"/>
      </w:r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2" w15:restartNumberingAfterBreak="0">
    <w:nsid w:val="6F090DE9"/>
    <w:multiLevelType w:val="hybridMultilevel"/>
    <w:tmpl w:val="BEA20426"/>
    <w:lvl w:ilvl="0" w:tplc="20000001">
      <w:start w:val="1"/>
      <w:numFmt w:val="bullet"/>
      <w:lvlText w:val=""/>
      <w:lvlJc w:val="left"/>
      <w:pPr>
        <w:ind w:left="2250" w:hanging="360"/>
      </w:pPr>
      <w:rPr>
        <w:rFonts w:ascii="Symbol" w:hAnsi="Symbol" w:hint="default"/>
      </w:rPr>
    </w:lvl>
    <w:lvl w:ilvl="1" w:tplc="10000003" w:tentative="1">
      <w:start w:val="1"/>
      <w:numFmt w:val="bullet"/>
      <w:lvlText w:val="o"/>
      <w:lvlJc w:val="left"/>
      <w:pPr>
        <w:ind w:left="2970" w:hanging="360"/>
      </w:pPr>
      <w:rPr>
        <w:rFonts w:ascii="Courier New" w:hAnsi="Courier New" w:cs="Courier New" w:hint="default"/>
      </w:rPr>
    </w:lvl>
    <w:lvl w:ilvl="2" w:tplc="10000005" w:tentative="1">
      <w:start w:val="1"/>
      <w:numFmt w:val="bullet"/>
      <w:lvlText w:val=""/>
      <w:lvlJc w:val="left"/>
      <w:pPr>
        <w:ind w:left="3690" w:hanging="360"/>
      </w:pPr>
      <w:rPr>
        <w:rFonts w:ascii="Wingdings" w:hAnsi="Wingdings" w:hint="default"/>
      </w:rPr>
    </w:lvl>
    <w:lvl w:ilvl="3" w:tplc="10000001" w:tentative="1">
      <w:start w:val="1"/>
      <w:numFmt w:val="bullet"/>
      <w:lvlText w:val=""/>
      <w:lvlJc w:val="left"/>
      <w:pPr>
        <w:ind w:left="4410" w:hanging="360"/>
      </w:pPr>
      <w:rPr>
        <w:rFonts w:ascii="Symbol" w:hAnsi="Symbol" w:hint="default"/>
      </w:rPr>
    </w:lvl>
    <w:lvl w:ilvl="4" w:tplc="10000003" w:tentative="1">
      <w:start w:val="1"/>
      <w:numFmt w:val="bullet"/>
      <w:lvlText w:val="o"/>
      <w:lvlJc w:val="left"/>
      <w:pPr>
        <w:ind w:left="5130" w:hanging="360"/>
      </w:pPr>
      <w:rPr>
        <w:rFonts w:ascii="Courier New" w:hAnsi="Courier New" w:cs="Courier New" w:hint="default"/>
      </w:rPr>
    </w:lvl>
    <w:lvl w:ilvl="5" w:tplc="10000005" w:tentative="1">
      <w:start w:val="1"/>
      <w:numFmt w:val="bullet"/>
      <w:lvlText w:val=""/>
      <w:lvlJc w:val="left"/>
      <w:pPr>
        <w:ind w:left="5850" w:hanging="360"/>
      </w:pPr>
      <w:rPr>
        <w:rFonts w:ascii="Wingdings" w:hAnsi="Wingdings" w:hint="default"/>
      </w:rPr>
    </w:lvl>
    <w:lvl w:ilvl="6" w:tplc="10000001" w:tentative="1">
      <w:start w:val="1"/>
      <w:numFmt w:val="bullet"/>
      <w:lvlText w:val=""/>
      <w:lvlJc w:val="left"/>
      <w:pPr>
        <w:ind w:left="6570" w:hanging="360"/>
      </w:pPr>
      <w:rPr>
        <w:rFonts w:ascii="Symbol" w:hAnsi="Symbol" w:hint="default"/>
      </w:rPr>
    </w:lvl>
    <w:lvl w:ilvl="7" w:tplc="10000003" w:tentative="1">
      <w:start w:val="1"/>
      <w:numFmt w:val="bullet"/>
      <w:lvlText w:val="o"/>
      <w:lvlJc w:val="left"/>
      <w:pPr>
        <w:ind w:left="7290" w:hanging="360"/>
      </w:pPr>
      <w:rPr>
        <w:rFonts w:ascii="Courier New" w:hAnsi="Courier New" w:cs="Courier New" w:hint="default"/>
      </w:rPr>
    </w:lvl>
    <w:lvl w:ilvl="8" w:tplc="10000005" w:tentative="1">
      <w:start w:val="1"/>
      <w:numFmt w:val="bullet"/>
      <w:lvlText w:val=""/>
      <w:lvlJc w:val="left"/>
      <w:pPr>
        <w:ind w:left="801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12"/>
  </w:num>
  <w:num w:numId="6">
    <w:abstractNumId w:val="1"/>
  </w:num>
  <w:num w:numId="7">
    <w:abstractNumId w:val="6"/>
  </w:num>
  <w:num w:numId="8">
    <w:abstractNumId w:val="9"/>
  </w:num>
  <w:num w:numId="9">
    <w:abstractNumId w:val="11"/>
  </w:num>
  <w:num w:numId="10">
    <w:abstractNumId w:val="0"/>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0"/>
    <w:rsid w:val="0000046C"/>
    <w:rsid w:val="000037AA"/>
    <w:rsid w:val="00005427"/>
    <w:rsid w:val="00011185"/>
    <w:rsid w:val="000153C9"/>
    <w:rsid w:val="00017929"/>
    <w:rsid w:val="0002097B"/>
    <w:rsid w:val="000210B4"/>
    <w:rsid w:val="00022250"/>
    <w:rsid w:val="00023D64"/>
    <w:rsid w:val="00032CB6"/>
    <w:rsid w:val="000345F2"/>
    <w:rsid w:val="00045190"/>
    <w:rsid w:val="00045D31"/>
    <w:rsid w:val="0004754C"/>
    <w:rsid w:val="00052CAA"/>
    <w:rsid w:val="00063AFB"/>
    <w:rsid w:val="0006470E"/>
    <w:rsid w:val="0006676B"/>
    <w:rsid w:val="00071DDA"/>
    <w:rsid w:val="000761C6"/>
    <w:rsid w:val="00080665"/>
    <w:rsid w:val="00082402"/>
    <w:rsid w:val="000832E6"/>
    <w:rsid w:val="00093C4F"/>
    <w:rsid w:val="000947FF"/>
    <w:rsid w:val="00095CFC"/>
    <w:rsid w:val="000A2671"/>
    <w:rsid w:val="000A68D2"/>
    <w:rsid w:val="000A697C"/>
    <w:rsid w:val="000B0A55"/>
    <w:rsid w:val="000B0B59"/>
    <w:rsid w:val="000B0D76"/>
    <w:rsid w:val="000B2048"/>
    <w:rsid w:val="000B3079"/>
    <w:rsid w:val="000B7693"/>
    <w:rsid w:val="000C4318"/>
    <w:rsid w:val="000C70F9"/>
    <w:rsid w:val="000C748D"/>
    <w:rsid w:val="000D19E8"/>
    <w:rsid w:val="000D5E66"/>
    <w:rsid w:val="000F0EF8"/>
    <w:rsid w:val="000F2220"/>
    <w:rsid w:val="000F228A"/>
    <w:rsid w:val="000F22E6"/>
    <w:rsid w:val="000F3400"/>
    <w:rsid w:val="000F5ECB"/>
    <w:rsid w:val="001020B8"/>
    <w:rsid w:val="00106834"/>
    <w:rsid w:val="001111DE"/>
    <w:rsid w:val="00111564"/>
    <w:rsid w:val="001132C6"/>
    <w:rsid w:val="001139D3"/>
    <w:rsid w:val="00117C2E"/>
    <w:rsid w:val="00121C23"/>
    <w:rsid w:val="00131167"/>
    <w:rsid w:val="001405D4"/>
    <w:rsid w:val="00143F5E"/>
    <w:rsid w:val="00151B59"/>
    <w:rsid w:val="00156283"/>
    <w:rsid w:val="00157347"/>
    <w:rsid w:val="00172A05"/>
    <w:rsid w:val="0018219D"/>
    <w:rsid w:val="0019629F"/>
    <w:rsid w:val="00197B47"/>
    <w:rsid w:val="001A6F02"/>
    <w:rsid w:val="001B37CE"/>
    <w:rsid w:val="001B4A7F"/>
    <w:rsid w:val="001C3EBF"/>
    <w:rsid w:val="001C72C6"/>
    <w:rsid w:val="001D3F2B"/>
    <w:rsid w:val="001D76D1"/>
    <w:rsid w:val="001E3734"/>
    <w:rsid w:val="001E3C7D"/>
    <w:rsid w:val="001E4EB3"/>
    <w:rsid w:val="001F02AC"/>
    <w:rsid w:val="001F15AE"/>
    <w:rsid w:val="001F377F"/>
    <w:rsid w:val="001F49D9"/>
    <w:rsid w:val="00205B72"/>
    <w:rsid w:val="00207BEB"/>
    <w:rsid w:val="00207CBA"/>
    <w:rsid w:val="00212ABB"/>
    <w:rsid w:val="0021313F"/>
    <w:rsid w:val="00226669"/>
    <w:rsid w:val="00234B4C"/>
    <w:rsid w:val="002372CD"/>
    <w:rsid w:val="0024234D"/>
    <w:rsid w:val="0025239D"/>
    <w:rsid w:val="00255E1E"/>
    <w:rsid w:val="00255EAB"/>
    <w:rsid w:val="00260ABE"/>
    <w:rsid w:val="00261500"/>
    <w:rsid w:val="002621CA"/>
    <w:rsid w:val="0026337C"/>
    <w:rsid w:val="00264CC4"/>
    <w:rsid w:val="00270AAA"/>
    <w:rsid w:val="00272A8E"/>
    <w:rsid w:val="00274786"/>
    <w:rsid w:val="00280502"/>
    <w:rsid w:val="00286E65"/>
    <w:rsid w:val="002904AE"/>
    <w:rsid w:val="002923BC"/>
    <w:rsid w:val="002B7186"/>
    <w:rsid w:val="002C16DF"/>
    <w:rsid w:val="002C1DAC"/>
    <w:rsid w:val="002D2E94"/>
    <w:rsid w:val="002E02E1"/>
    <w:rsid w:val="002E48F4"/>
    <w:rsid w:val="0030540A"/>
    <w:rsid w:val="00312C45"/>
    <w:rsid w:val="0031520C"/>
    <w:rsid w:val="00316C60"/>
    <w:rsid w:val="00321AD2"/>
    <w:rsid w:val="00334FCC"/>
    <w:rsid w:val="00336246"/>
    <w:rsid w:val="00337AC8"/>
    <w:rsid w:val="00345106"/>
    <w:rsid w:val="00353308"/>
    <w:rsid w:val="00354AAA"/>
    <w:rsid w:val="003556B9"/>
    <w:rsid w:val="00363725"/>
    <w:rsid w:val="0036549D"/>
    <w:rsid w:val="00367638"/>
    <w:rsid w:val="00372C03"/>
    <w:rsid w:val="00374544"/>
    <w:rsid w:val="003769C7"/>
    <w:rsid w:val="003774D2"/>
    <w:rsid w:val="00377A33"/>
    <w:rsid w:val="00380A3D"/>
    <w:rsid w:val="00383C56"/>
    <w:rsid w:val="00391309"/>
    <w:rsid w:val="003962DC"/>
    <w:rsid w:val="00396EA2"/>
    <w:rsid w:val="003B3534"/>
    <w:rsid w:val="003B5EC0"/>
    <w:rsid w:val="003C0643"/>
    <w:rsid w:val="003C7D0C"/>
    <w:rsid w:val="003D23F9"/>
    <w:rsid w:val="003D2EE0"/>
    <w:rsid w:val="003E20AD"/>
    <w:rsid w:val="003E34CD"/>
    <w:rsid w:val="003F025B"/>
    <w:rsid w:val="003F2FD0"/>
    <w:rsid w:val="004026D5"/>
    <w:rsid w:val="00404BC0"/>
    <w:rsid w:val="00410EE1"/>
    <w:rsid w:val="004119B7"/>
    <w:rsid w:val="00412A0F"/>
    <w:rsid w:val="00420B7F"/>
    <w:rsid w:val="004216E9"/>
    <w:rsid w:val="004247C7"/>
    <w:rsid w:val="004250FB"/>
    <w:rsid w:val="00430288"/>
    <w:rsid w:val="00431644"/>
    <w:rsid w:val="00437672"/>
    <w:rsid w:val="004409C6"/>
    <w:rsid w:val="00440D5E"/>
    <w:rsid w:val="0044157C"/>
    <w:rsid w:val="00442771"/>
    <w:rsid w:val="004500FF"/>
    <w:rsid w:val="004534F9"/>
    <w:rsid w:val="004553FE"/>
    <w:rsid w:val="00464186"/>
    <w:rsid w:val="004647C9"/>
    <w:rsid w:val="00466CA2"/>
    <w:rsid w:val="00466D73"/>
    <w:rsid w:val="00472B60"/>
    <w:rsid w:val="004747D5"/>
    <w:rsid w:val="004747DF"/>
    <w:rsid w:val="00474ECF"/>
    <w:rsid w:val="004761B9"/>
    <w:rsid w:val="00480D4A"/>
    <w:rsid w:val="0048178B"/>
    <w:rsid w:val="00482D20"/>
    <w:rsid w:val="00490FF1"/>
    <w:rsid w:val="004916A4"/>
    <w:rsid w:val="00496DBB"/>
    <w:rsid w:val="00497531"/>
    <w:rsid w:val="004A2E63"/>
    <w:rsid w:val="004B2886"/>
    <w:rsid w:val="004B4C73"/>
    <w:rsid w:val="004B67B7"/>
    <w:rsid w:val="004C3BFB"/>
    <w:rsid w:val="004C73E5"/>
    <w:rsid w:val="004D7510"/>
    <w:rsid w:val="004E1B20"/>
    <w:rsid w:val="004E7F05"/>
    <w:rsid w:val="004F61D3"/>
    <w:rsid w:val="005004D2"/>
    <w:rsid w:val="005055D5"/>
    <w:rsid w:val="00505BEE"/>
    <w:rsid w:val="005108E6"/>
    <w:rsid w:val="00513FC2"/>
    <w:rsid w:val="00517AA0"/>
    <w:rsid w:val="0052065B"/>
    <w:rsid w:val="005229FE"/>
    <w:rsid w:val="00525BF5"/>
    <w:rsid w:val="00527885"/>
    <w:rsid w:val="00543093"/>
    <w:rsid w:val="00546F73"/>
    <w:rsid w:val="005502F3"/>
    <w:rsid w:val="00553AA5"/>
    <w:rsid w:val="00555D86"/>
    <w:rsid w:val="005578AB"/>
    <w:rsid w:val="00563A74"/>
    <w:rsid w:val="005702D5"/>
    <w:rsid w:val="00571E79"/>
    <w:rsid w:val="00572550"/>
    <w:rsid w:val="00572B99"/>
    <w:rsid w:val="0058183F"/>
    <w:rsid w:val="005920E3"/>
    <w:rsid w:val="00596A4F"/>
    <w:rsid w:val="00596C15"/>
    <w:rsid w:val="005A1E78"/>
    <w:rsid w:val="005A5642"/>
    <w:rsid w:val="005A5FBC"/>
    <w:rsid w:val="005B20A1"/>
    <w:rsid w:val="005B5BF7"/>
    <w:rsid w:val="005B760E"/>
    <w:rsid w:val="005C0FBE"/>
    <w:rsid w:val="005D1D79"/>
    <w:rsid w:val="005D5A92"/>
    <w:rsid w:val="005D64A6"/>
    <w:rsid w:val="005F0A33"/>
    <w:rsid w:val="005F4115"/>
    <w:rsid w:val="005F4E0C"/>
    <w:rsid w:val="0060352A"/>
    <w:rsid w:val="006054AF"/>
    <w:rsid w:val="00625700"/>
    <w:rsid w:val="00630656"/>
    <w:rsid w:val="006309EB"/>
    <w:rsid w:val="006331D2"/>
    <w:rsid w:val="00633656"/>
    <w:rsid w:val="00635517"/>
    <w:rsid w:val="00640155"/>
    <w:rsid w:val="00646245"/>
    <w:rsid w:val="00655F93"/>
    <w:rsid w:val="00660C8D"/>
    <w:rsid w:val="006656F6"/>
    <w:rsid w:val="00672B97"/>
    <w:rsid w:val="006770B8"/>
    <w:rsid w:val="00681847"/>
    <w:rsid w:val="00683993"/>
    <w:rsid w:val="00684A83"/>
    <w:rsid w:val="0069508D"/>
    <w:rsid w:val="00695D4C"/>
    <w:rsid w:val="00697CC1"/>
    <w:rsid w:val="006A12E5"/>
    <w:rsid w:val="006A51B4"/>
    <w:rsid w:val="006A7816"/>
    <w:rsid w:val="006B027D"/>
    <w:rsid w:val="006B1440"/>
    <w:rsid w:val="006B1F8A"/>
    <w:rsid w:val="006B3BBC"/>
    <w:rsid w:val="006B5941"/>
    <w:rsid w:val="006B63BF"/>
    <w:rsid w:val="006D1150"/>
    <w:rsid w:val="006D77CE"/>
    <w:rsid w:val="006E7677"/>
    <w:rsid w:val="006F23EA"/>
    <w:rsid w:val="006F47E6"/>
    <w:rsid w:val="00702B9A"/>
    <w:rsid w:val="00712957"/>
    <w:rsid w:val="0073287E"/>
    <w:rsid w:val="00735E79"/>
    <w:rsid w:val="007376D5"/>
    <w:rsid w:val="00740F7A"/>
    <w:rsid w:val="007413BC"/>
    <w:rsid w:val="00741F84"/>
    <w:rsid w:val="00743F99"/>
    <w:rsid w:val="007444E3"/>
    <w:rsid w:val="007476F8"/>
    <w:rsid w:val="007608B0"/>
    <w:rsid w:val="0076095D"/>
    <w:rsid w:val="00762275"/>
    <w:rsid w:val="007636C7"/>
    <w:rsid w:val="0076779D"/>
    <w:rsid w:val="00773987"/>
    <w:rsid w:val="00775F78"/>
    <w:rsid w:val="00785155"/>
    <w:rsid w:val="00786E63"/>
    <w:rsid w:val="0079264B"/>
    <w:rsid w:val="00792F54"/>
    <w:rsid w:val="00797A3A"/>
    <w:rsid w:val="007A088C"/>
    <w:rsid w:val="007A0B7C"/>
    <w:rsid w:val="007A1260"/>
    <w:rsid w:val="007A6A47"/>
    <w:rsid w:val="007C30C0"/>
    <w:rsid w:val="007C47EF"/>
    <w:rsid w:val="007C7F35"/>
    <w:rsid w:val="007D0AC7"/>
    <w:rsid w:val="007D3E09"/>
    <w:rsid w:val="007E25EB"/>
    <w:rsid w:val="007F0422"/>
    <w:rsid w:val="007F3948"/>
    <w:rsid w:val="007F5A7B"/>
    <w:rsid w:val="007F6C8B"/>
    <w:rsid w:val="0080079C"/>
    <w:rsid w:val="008068AD"/>
    <w:rsid w:val="008075A5"/>
    <w:rsid w:val="00811D4C"/>
    <w:rsid w:val="00815A38"/>
    <w:rsid w:val="00816134"/>
    <w:rsid w:val="00816F1E"/>
    <w:rsid w:val="0082478B"/>
    <w:rsid w:val="0082514A"/>
    <w:rsid w:val="00826B80"/>
    <w:rsid w:val="00826F5F"/>
    <w:rsid w:val="00827A0D"/>
    <w:rsid w:val="00834783"/>
    <w:rsid w:val="008355F1"/>
    <w:rsid w:val="00837EE3"/>
    <w:rsid w:val="0084208E"/>
    <w:rsid w:val="008436E4"/>
    <w:rsid w:val="00845698"/>
    <w:rsid w:val="008506A1"/>
    <w:rsid w:val="00851AB7"/>
    <w:rsid w:val="008523CF"/>
    <w:rsid w:val="00854D75"/>
    <w:rsid w:val="0086373A"/>
    <w:rsid w:val="00865589"/>
    <w:rsid w:val="00865E89"/>
    <w:rsid w:val="00871F37"/>
    <w:rsid w:val="0087214D"/>
    <w:rsid w:val="00872E28"/>
    <w:rsid w:val="00873BB1"/>
    <w:rsid w:val="008751FE"/>
    <w:rsid w:val="0087529E"/>
    <w:rsid w:val="0088029F"/>
    <w:rsid w:val="00881215"/>
    <w:rsid w:val="00891224"/>
    <w:rsid w:val="00893502"/>
    <w:rsid w:val="008A3E64"/>
    <w:rsid w:val="008B066D"/>
    <w:rsid w:val="008B1B2E"/>
    <w:rsid w:val="008B4DF3"/>
    <w:rsid w:val="008C0A3A"/>
    <w:rsid w:val="008D0FFF"/>
    <w:rsid w:val="008D3A30"/>
    <w:rsid w:val="008F051F"/>
    <w:rsid w:val="008F2211"/>
    <w:rsid w:val="009010B3"/>
    <w:rsid w:val="009018C6"/>
    <w:rsid w:val="009031F0"/>
    <w:rsid w:val="00904E21"/>
    <w:rsid w:val="009059E5"/>
    <w:rsid w:val="00913FC4"/>
    <w:rsid w:val="0091616F"/>
    <w:rsid w:val="0091671C"/>
    <w:rsid w:val="0091753C"/>
    <w:rsid w:val="00922C66"/>
    <w:rsid w:val="00924CAF"/>
    <w:rsid w:val="00925E3A"/>
    <w:rsid w:val="00927441"/>
    <w:rsid w:val="00931835"/>
    <w:rsid w:val="009349DC"/>
    <w:rsid w:val="00940160"/>
    <w:rsid w:val="009447E0"/>
    <w:rsid w:val="00947CFE"/>
    <w:rsid w:val="00952BC6"/>
    <w:rsid w:val="00957719"/>
    <w:rsid w:val="00964E4A"/>
    <w:rsid w:val="00965320"/>
    <w:rsid w:val="00966837"/>
    <w:rsid w:val="00966E03"/>
    <w:rsid w:val="00974D74"/>
    <w:rsid w:val="00975454"/>
    <w:rsid w:val="00975BE6"/>
    <w:rsid w:val="00984690"/>
    <w:rsid w:val="00992F7E"/>
    <w:rsid w:val="009B35CD"/>
    <w:rsid w:val="009B754A"/>
    <w:rsid w:val="009C4F44"/>
    <w:rsid w:val="009C66A7"/>
    <w:rsid w:val="009D1EC4"/>
    <w:rsid w:val="009E5765"/>
    <w:rsid w:val="009F5A7B"/>
    <w:rsid w:val="00A047C3"/>
    <w:rsid w:val="00A05CF0"/>
    <w:rsid w:val="00A06F88"/>
    <w:rsid w:val="00A07E0E"/>
    <w:rsid w:val="00A10C07"/>
    <w:rsid w:val="00A10F3B"/>
    <w:rsid w:val="00A12437"/>
    <w:rsid w:val="00A12EE8"/>
    <w:rsid w:val="00A12FBC"/>
    <w:rsid w:val="00A140AC"/>
    <w:rsid w:val="00A1668C"/>
    <w:rsid w:val="00A3020A"/>
    <w:rsid w:val="00A30AE5"/>
    <w:rsid w:val="00A30E83"/>
    <w:rsid w:val="00A31D2E"/>
    <w:rsid w:val="00A3448B"/>
    <w:rsid w:val="00A376B0"/>
    <w:rsid w:val="00A41698"/>
    <w:rsid w:val="00A42EE8"/>
    <w:rsid w:val="00A45821"/>
    <w:rsid w:val="00A45D9F"/>
    <w:rsid w:val="00A57509"/>
    <w:rsid w:val="00A6729C"/>
    <w:rsid w:val="00A748E8"/>
    <w:rsid w:val="00AA03AE"/>
    <w:rsid w:val="00AA2456"/>
    <w:rsid w:val="00AA2822"/>
    <w:rsid w:val="00AB472A"/>
    <w:rsid w:val="00AB7B4B"/>
    <w:rsid w:val="00AD5489"/>
    <w:rsid w:val="00AD54CB"/>
    <w:rsid w:val="00AE0DF8"/>
    <w:rsid w:val="00AE4B59"/>
    <w:rsid w:val="00AE6E10"/>
    <w:rsid w:val="00AF5059"/>
    <w:rsid w:val="00AF5D96"/>
    <w:rsid w:val="00B01DA6"/>
    <w:rsid w:val="00B101EC"/>
    <w:rsid w:val="00B14C38"/>
    <w:rsid w:val="00B17B6D"/>
    <w:rsid w:val="00B17FCA"/>
    <w:rsid w:val="00B20C15"/>
    <w:rsid w:val="00B24501"/>
    <w:rsid w:val="00B2497A"/>
    <w:rsid w:val="00B25099"/>
    <w:rsid w:val="00B25FF6"/>
    <w:rsid w:val="00B26CA2"/>
    <w:rsid w:val="00B35E3B"/>
    <w:rsid w:val="00B41BDB"/>
    <w:rsid w:val="00B43BBE"/>
    <w:rsid w:val="00B44B03"/>
    <w:rsid w:val="00B44B50"/>
    <w:rsid w:val="00B457A8"/>
    <w:rsid w:val="00B46289"/>
    <w:rsid w:val="00B46299"/>
    <w:rsid w:val="00B46614"/>
    <w:rsid w:val="00B55FB8"/>
    <w:rsid w:val="00B6110E"/>
    <w:rsid w:val="00B61F9F"/>
    <w:rsid w:val="00B74E8A"/>
    <w:rsid w:val="00B76969"/>
    <w:rsid w:val="00B77366"/>
    <w:rsid w:val="00B8028A"/>
    <w:rsid w:val="00B90062"/>
    <w:rsid w:val="00B90D80"/>
    <w:rsid w:val="00B96359"/>
    <w:rsid w:val="00B96D38"/>
    <w:rsid w:val="00BA60E6"/>
    <w:rsid w:val="00BB31AA"/>
    <w:rsid w:val="00BC280F"/>
    <w:rsid w:val="00BC2B6F"/>
    <w:rsid w:val="00BC4072"/>
    <w:rsid w:val="00BC78B0"/>
    <w:rsid w:val="00BD4786"/>
    <w:rsid w:val="00BE05AD"/>
    <w:rsid w:val="00BE191D"/>
    <w:rsid w:val="00BE42E1"/>
    <w:rsid w:val="00BF1C8A"/>
    <w:rsid w:val="00C035D2"/>
    <w:rsid w:val="00C04F2B"/>
    <w:rsid w:val="00C11390"/>
    <w:rsid w:val="00C1615B"/>
    <w:rsid w:val="00C308F4"/>
    <w:rsid w:val="00C357DE"/>
    <w:rsid w:val="00C4049D"/>
    <w:rsid w:val="00C43154"/>
    <w:rsid w:val="00C534B4"/>
    <w:rsid w:val="00C6562D"/>
    <w:rsid w:val="00C65A56"/>
    <w:rsid w:val="00C65C35"/>
    <w:rsid w:val="00C71CEF"/>
    <w:rsid w:val="00C74DD9"/>
    <w:rsid w:val="00C8032A"/>
    <w:rsid w:val="00C83883"/>
    <w:rsid w:val="00C8711E"/>
    <w:rsid w:val="00C91151"/>
    <w:rsid w:val="00CA024C"/>
    <w:rsid w:val="00CA34AF"/>
    <w:rsid w:val="00CB445A"/>
    <w:rsid w:val="00CB7199"/>
    <w:rsid w:val="00CB74B7"/>
    <w:rsid w:val="00CC0E91"/>
    <w:rsid w:val="00CC103C"/>
    <w:rsid w:val="00CC48F6"/>
    <w:rsid w:val="00CC6FFD"/>
    <w:rsid w:val="00CD030A"/>
    <w:rsid w:val="00CD1DE0"/>
    <w:rsid w:val="00CD4252"/>
    <w:rsid w:val="00CD7919"/>
    <w:rsid w:val="00CF405D"/>
    <w:rsid w:val="00D02A68"/>
    <w:rsid w:val="00D179E1"/>
    <w:rsid w:val="00D3003B"/>
    <w:rsid w:val="00D312D0"/>
    <w:rsid w:val="00D31FDA"/>
    <w:rsid w:val="00D3445A"/>
    <w:rsid w:val="00D42BFC"/>
    <w:rsid w:val="00D53064"/>
    <w:rsid w:val="00D6202E"/>
    <w:rsid w:val="00D661C0"/>
    <w:rsid w:val="00D661EC"/>
    <w:rsid w:val="00D70A0C"/>
    <w:rsid w:val="00D75563"/>
    <w:rsid w:val="00D96CF3"/>
    <w:rsid w:val="00D97D78"/>
    <w:rsid w:val="00DA04F2"/>
    <w:rsid w:val="00DA1AC9"/>
    <w:rsid w:val="00DA32E9"/>
    <w:rsid w:val="00DA4F8A"/>
    <w:rsid w:val="00DB0C54"/>
    <w:rsid w:val="00DB1EB5"/>
    <w:rsid w:val="00DB59C3"/>
    <w:rsid w:val="00DC22D6"/>
    <w:rsid w:val="00DD447C"/>
    <w:rsid w:val="00DD4AC7"/>
    <w:rsid w:val="00DD4F38"/>
    <w:rsid w:val="00DE1B37"/>
    <w:rsid w:val="00DE1C28"/>
    <w:rsid w:val="00DF0B02"/>
    <w:rsid w:val="00DF359F"/>
    <w:rsid w:val="00E01B12"/>
    <w:rsid w:val="00E05BAF"/>
    <w:rsid w:val="00E1411A"/>
    <w:rsid w:val="00E15328"/>
    <w:rsid w:val="00E2050C"/>
    <w:rsid w:val="00E23AB6"/>
    <w:rsid w:val="00E24B2F"/>
    <w:rsid w:val="00E316E3"/>
    <w:rsid w:val="00E31995"/>
    <w:rsid w:val="00E33355"/>
    <w:rsid w:val="00E33B75"/>
    <w:rsid w:val="00E462AD"/>
    <w:rsid w:val="00E471D4"/>
    <w:rsid w:val="00E55767"/>
    <w:rsid w:val="00E626A4"/>
    <w:rsid w:val="00E63A20"/>
    <w:rsid w:val="00E65E4C"/>
    <w:rsid w:val="00E73BE1"/>
    <w:rsid w:val="00E7720B"/>
    <w:rsid w:val="00E82C17"/>
    <w:rsid w:val="00E84ABA"/>
    <w:rsid w:val="00E94663"/>
    <w:rsid w:val="00E958C8"/>
    <w:rsid w:val="00EA3E95"/>
    <w:rsid w:val="00EA6A7D"/>
    <w:rsid w:val="00EB11DC"/>
    <w:rsid w:val="00EB4DFA"/>
    <w:rsid w:val="00EC0DE3"/>
    <w:rsid w:val="00EC3EDA"/>
    <w:rsid w:val="00EC4DD3"/>
    <w:rsid w:val="00ED1F26"/>
    <w:rsid w:val="00ED28C0"/>
    <w:rsid w:val="00EE57AB"/>
    <w:rsid w:val="00EF05A5"/>
    <w:rsid w:val="00EF367C"/>
    <w:rsid w:val="00EF6EE5"/>
    <w:rsid w:val="00F0210D"/>
    <w:rsid w:val="00F022B2"/>
    <w:rsid w:val="00F04B2A"/>
    <w:rsid w:val="00F101EB"/>
    <w:rsid w:val="00F171C7"/>
    <w:rsid w:val="00F20AB2"/>
    <w:rsid w:val="00F242A7"/>
    <w:rsid w:val="00F35D0A"/>
    <w:rsid w:val="00F40C1A"/>
    <w:rsid w:val="00F40DD4"/>
    <w:rsid w:val="00F42F9A"/>
    <w:rsid w:val="00F45424"/>
    <w:rsid w:val="00F56A0D"/>
    <w:rsid w:val="00F602E1"/>
    <w:rsid w:val="00F637FE"/>
    <w:rsid w:val="00F7509D"/>
    <w:rsid w:val="00F80420"/>
    <w:rsid w:val="00F84E1F"/>
    <w:rsid w:val="00F9290C"/>
    <w:rsid w:val="00F92A44"/>
    <w:rsid w:val="00FA0C4D"/>
    <w:rsid w:val="00FA1DFB"/>
    <w:rsid w:val="00FA21EC"/>
    <w:rsid w:val="00FA3BF4"/>
    <w:rsid w:val="00FA3C7C"/>
    <w:rsid w:val="00FA77F6"/>
    <w:rsid w:val="00FB0891"/>
    <w:rsid w:val="00FB36C1"/>
    <w:rsid w:val="00FC09DF"/>
    <w:rsid w:val="00FC411D"/>
    <w:rsid w:val="00FD25A2"/>
    <w:rsid w:val="00FD34F3"/>
    <w:rsid w:val="00FD6690"/>
    <w:rsid w:val="00FE5277"/>
    <w:rsid w:val="00FF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30D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2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autoRedefine/>
    <w:uiPriority w:val="1"/>
    <w:qFormat/>
    <w:rsid w:val="00CD7919"/>
    <w:pPr>
      <w:jc w:val="both"/>
    </w:pPr>
    <w:rPr>
      <w:rFonts w:ascii="Times New Roman" w:hAnsi="Times New Roman"/>
      <w:color w:val="000000" w:themeColor="text1"/>
    </w:rPr>
  </w:style>
  <w:style w:type="paragraph" w:styleId="ListParagraph">
    <w:name w:val="List Paragraph"/>
    <w:basedOn w:val="Normal"/>
    <w:uiPriority w:val="34"/>
    <w:qFormat/>
    <w:rsid w:val="0091616F"/>
    <w:pPr>
      <w:ind w:left="720"/>
      <w:contextualSpacing/>
    </w:pPr>
  </w:style>
  <w:style w:type="paragraph" w:styleId="Header">
    <w:name w:val="header"/>
    <w:basedOn w:val="Normal"/>
    <w:link w:val="HeaderChar"/>
    <w:uiPriority w:val="99"/>
    <w:unhideWhenUsed/>
    <w:rsid w:val="00312C45"/>
    <w:pPr>
      <w:tabs>
        <w:tab w:val="center" w:pos="4680"/>
        <w:tab w:val="right" w:pos="9360"/>
      </w:tabs>
    </w:pPr>
  </w:style>
  <w:style w:type="character" w:customStyle="1" w:styleId="HeaderChar">
    <w:name w:val="Header Char"/>
    <w:basedOn w:val="DefaultParagraphFont"/>
    <w:link w:val="Header"/>
    <w:uiPriority w:val="99"/>
    <w:rsid w:val="00312C45"/>
  </w:style>
  <w:style w:type="paragraph" w:styleId="Footer">
    <w:name w:val="footer"/>
    <w:basedOn w:val="Normal"/>
    <w:link w:val="FooterChar"/>
    <w:uiPriority w:val="99"/>
    <w:unhideWhenUsed/>
    <w:rsid w:val="00312C45"/>
    <w:pPr>
      <w:tabs>
        <w:tab w:val="center" w:pos="4680"/>
        <w:tab w:val="right" w:pos="9360"/>
      </w:tabs>
    </w:pPr>
  </w:style>
  <w:style w:type="character" w:customStyle="1" w:styleId="FooterChar">
    <w:name w:val="Footer Char"/>
    <w:basedOn w:val="DefaultParagraphFont"/>
    <w:link w:val="Footer"/>
    <w:uiPriority w:val="99"/>
    <w:rsid w:val="00312C45"/>
  </w:style>
  <w:style w:type="character" w:styleId="CommentReference">
    <w:name w:val="annotation reference"/>
    <w:basedOn w:val="DefaultParagraphFont"/>
    <w:uiPriority w:val="99"/>
    <w:semiHidden/>
    <w:unhideWhenUsed/>
    <w:rsid w:val="000832E6"/>
    <w:rPr>
      <w:sz w:val="16"/>
      <w:szCs w:val="16"/>
    </w:rPr>
  </w:style>
  <w:style w:type="paragraph" w:styleId="CommentText">
    <w:name w:val="annotation text"/>
    <w:basedOn w:val="Normal"/>
    <w:link w:val="CommentTextChar"/>
    <w:uiPriority w:val="99"/>
    <w:semiHidden/>
    <w:unhideWhenUsed/>
    <w:rsid w:val="000832E6"/>
    <w:rPr>
      <w:sz w:val="20"/>
      <w:szCs w:val="20"/>
    </w:rPr>
  </w:style>
  <w:style w:type="character" w:customStyle="1" w:styleId="CommentTextChar">
    <w:name w:val="Comment Text Char"/>
    <w:basedOn w:val="DefaultParagraphFont"/>
    <w:link w:val="CommentText"/>
    <w:uiPriority w:val="99"/>
    <w:semiHidden/>
    <w:rsid w:val="000832E6"/>
    <w:rPr>
      <w:sz w:val="20"/>
      <w:szCs w:val="20"/>
    </w:rPr>
  </w:style>
  <w:style w:type="paragraph" w:styleId="CommentSubject">
    <w:name w:val="annotation subject"/>
    <w:basedOn w:val="CommentText"/>
    <w:next w:val="CommentText"/>
    <w:link w:val="CommentSubjectChar"/>
    <w:uiPriority w:val="99"/>
    <w:semiHidden/>
    <w:unhideWhenUsed/>
    <w:rsid w:val="000832E6"/>
    <w:rPr>
      <w:b/>
      <w:bCs/>
    </w:rPr>
  </w:style>
  <w:style w:type="character" w:customStyle="1" w:styleId="CommentSubjectChar">
    <w:name w:val="Comment Subject Char"/>
    <w:basedOn w:val="CommentTextChar"/>
    <w:link w:val="CommentSubject"/>
    <w:uiPriority w:val="99"/>
    <w:semiHidden/>
    <w:rsid w:val="000832E6"/>
    <w:rPr>
      <w:b/>
      <w:bCs/>
      <w:sz w:val="20"/>
      <w:szCs w:val="20"/>
    </w:rPr>
  </w:style>
  <w:style w:type="paragraph" w:styleId="BalloonText">
    <w:name w:val="Balloon Text"/>
    <w:basedOn w:val="Normal"/>
    <w:link w:val="BalloonTextChar"/>
    <w:uiPriority w:val="99"/>
    <w:semiHidden/>
    <w:unhideWhenUsed/>
    <w:rsid w:val="00083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E6"/>
    <w:rPr>
      <w:rFonts w:ascii="Segoe UI" w:hAnsi="Segoe UI" w:cs="Segoe UI"/>
      <w:sz w:val="18"/>
      <w:szCs w:val="18"/>
    </w:rPr>
  </w:style>
  <w:style w:type="character" w:styleId="PlaceholderText">
    <w:name w:val="Placeholder Text"/>
    <w:basedOn w:val="DefaultParagraphFont"/>
    <w:uiPriority w:val="99"/>
    <w:semiHidden/>
    <w:rsid w:val="00ED1F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EDFE-95FA-4076-9372-79C66001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José E Lizardi Ortiz</cp:lastModifiedBy>
  <cp:revision>547</cp:revision>
  <dcterms:created xsi:type="dcterms:W3CDTF">2018-11-14T15:15:00Z</dcterms:created>
  <dcterms:modified xsi:type="dcterms:W3CDTF">2022-02-24T18:11:00Z</dcterms:modified>
</cp:coreProperties>
</file>